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0364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Приложение №1</w:t>
      </w:r>
    </w:p>
    <w:p w14:paraId="394E00B9" w14:textId="2D07CE64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«</w:t>
      </w:r>
      <w:r w:rsidR="00B735D1">
        <w:rPr>
          <w:b/>
          <w:sz w:val="18"/>
          <w:szCs w:val="18"/>
        </w:rPr>
        <w:t>Соглашение по качеству</w:t>
      </w:r>
      <w:r w:rsidRPr="00706869">
        <w:rPr>
          <w:b/>
          <w:sz w:val="18"/>
          <w:szCs w:val="18"/>
        </w:rPr>
        <w:t xml:space="preserve"> и приемк</w:t>
      </w:r>
      <w:r w:rsidR="00B735D1">
        <w:rPr>
          <w:b/>
          <w:sz w:val="18"/>
          <w:szCs w:val="18"/>
        </w:rPr>
        <w:t>е</w:t>
      </w:r>
      <w:r w:rsidRPr="00706869">
        <w:rPr>
          <w:b/>
          <w:sz w:val="18"/>
          <w:szCs w:val="18"/>
        </w:rPr>
        <w:t xml:space="preserve"> товара, гарантии и ответственность Сторон»</w:t>
      </w:r>
    </w:p>
    <w:p w14:paraId="007E9A8B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 xml:space="preserve">к договору _______________. между </w:t>
      </w:r>
      <w:r w:rsidR="002B7A83" w:rsidRPr="00706869">
        <w:rPr>
          <w:b/>
          <w:sz w:val="18"/>
          <w:szCs w:val="18"/>
          <w:u w:val="single"/>
        </w:rPr>
        <w:t xml:space="preserve">Поставщик </w:t>
      </w:r>
      <w:r w:rsidR="002B7A83" w:rsidRPr="00706869">
        <w:rPr>
          <w:b/>
          <w:sz w:val="18"/>
          <w:szCs w:val="18"/>
        </w:rPr>
        <w:t>и</w:t>
      </w:r>
      <w:r w:rsidRPr="00706869">
        <w:rPr>
          <w:b/>
          <w:sz w:val="18"/>
          <w:szCs w:val="18"/>
        </w:rPr>
        <w:t xml:space="preserve"> ОАО «МТЗ»</w:t>
      </w:r>
    </w:p>
    <w:p w14:paraId="13FB781A" w14:textId="77777777" w:rsidR="008B64A2" w:rsidRPr="0046143D" w:rsidRDefault="008B64A2" w:rsidP="008B64A2">
      <w:pPr>
        <w:jc w:val="center"/>
        <w:rPr>
          <w:sz w:val="18"/>
          <w:szCs w:val="18"/>
        </w:rPr>
      </w:pPr>
      <w:r w:rsidRPr="0046143D">
        <w:rPr>
          <w:sz w:val="18"/>
          <w:szCs w:val="18"/>
        </w:rPr>
        <w:t>1. Требования по качеству товара</w:t>
      </w:r>
    </w:p>
    <w:p w14:paraId="61B7B560" w14:textId="77777777" w:rsidR="00FB0575" w:rsidRPr="000B382B" w:rsidRDefault="008B64A2" w:rsidP="00FB0575">
      <w:pPr>
        <w:ind w:firstLine="708"/>
        <w:jc w:val="both"/>
        <w:rPr>
          <w:color w:val="009999"/>
          <w:sz w:val="18"/>
          <w:szCs w:val="18"/>
        </w:rPr>
      </w:pPr>
      <w:r w:rsidRPr="0046143D">
        <w:rPr>
          <w:sz w:val="18"/>
          <w:szCs w:val="18"/>
        </w:rPr>
        <w:t xml:space="preserve">1.1. </w:t>
      </w:r>
      <w:r w:rsidR="00160BDC" w:rsidRPr="00782BCB">
        <w:rPr>
          <w:sz w:val="17"/>
          <w:szCs w:val="17"/>
        </w:rPr>
        <w:t xml:space="preserve">При исполнении настоящего договора Стороны обязуются соблюдать требования по качеству, приемке и гарантии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, а также нести ответственность согласно Приложению № 1 к настоящему договору и Руководству по качеству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>, разработанному</w:t>
      </w:r>
      <w:r w:rsidR="00160BDC">
        <w:rPr>
          <w:sz w:val="17"/>
          <w:szCs w:val="17"/>
        </w:rPr>
        <w:t xml:space="preserve"> </w:t>
      </w:r>
      <w:r w:rsidR="00160BDC" w:rsidRPr="00782BCB">
        <w:rPr>
          <w:sz w:val="17"/>
          <w:szCs w:val="17"/>
        </w:rPr>
        <w:t xml:space="preserve">ОАО «МТЗ» и размещенному по адресу: </w:t>
      </w:r>
      <w:hyperlink r:id="rId5" w:history="1">
        <w:r w:rsidR="00AE3040" w:rsidRPr="007D6402">
          <w:rPr>
            <w:rStyle w:val="a3"/>
            <w:sz w:val="17"/>
            <w:szCs w:val="17"/>
          </w:rPr>
          <w:t>http://www.belarus-tractor.com/quality_guide_for_suppliers_01-2023.pdf</w:t>
        </w:r>
      </w:hyperlink>
      <w:r w:rsidR="00AE3040" w:rsidRPr="00AE3040">
        <w:rPr>
          <w:sz w:val="17"/>
          <w:szCs w:val="17"/>
        </w:rPr>
        <w:t xml:space="preserve"> </w:t>
      </w:r>
      <w:r w:rsidR="00160BDC" w:rsidRPr="00782BCB">
        <w:rPr>
          <w:sz w:val="17"/>
          <w:szCs w:val="17"/>
        </w:rPr>
        <w:t xml:space="preserve">от </w:t>
      </w:r>
      <w:r w:rsidR="0037722F">
        <w:rPr>
          <w:sz w:val="17"/>
          <w:szCs w:val="17"/>
        </w:rPr>
        <w:t>25.01.2023г.</w:t>
      </w:r>
      <w:r w:rsidRPr="00706869">
        <w:rPr>
          <w:sz w:val="18"/>
          <w:szCs w:val="18"/>
        </w:rPr>
        <w:t xml:space="preserve"> </w:t>
      </w:r>
      <w:r w:rsidR="002876E6" w:rsidRPr="00706869">
        <w:rPr>
          <w:sz w:val="18"/>
          <w:szCs w:val="18"/>
        </w:rPr>
        <w:t>согласованным</w:t>
      </w:r>
      <w:r w:rsidR="002876E6">
        <w:rPr>
          <w:sz w:val="18"/>
          <w:szCs w:val="18"/>
        </w:rPr>
        <w:t xml:space="preserve"> с Покупателем</w:t>
      </w:r>
      <w:r w:rsidR="002876E6" w:rsidRPr="00706869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>техническим условиям</w:t>
      </w:r>
      <w:r w:rsidR="00773418" w:rsidRPr="00706869">
        <w:rPr>
          <w:sz w:val="18"/>
          <w:szCs w:val="18"/>
        </w:rPr>
        <w:t xml:space="preserve"> (</w:t>
      </w:r>
      <w:r w:rsidR="00773418" w:rsidRPr="002876E6">
        <w:rPr>
          <w:b/>
          <w:sz w:val="18"/>
          <w:szCs w:val="18"/>
          <w:highlight w:val="yellow"/>
        </w:rPr>
        <w:t>указать при наличии</w:t>
      </w:r>
      <w:r w:rsidR="00773418" w:rsidRPr="00706869">
        <w:rPr>
          <w:sz w:val="18"/>
          <w:szCs w:val="18"/>
        </w:rPr>
        <w:t>)</w:t>
      </w:r>
      <w:r w:rsidRPr="00706869">
        <w:rPr>
          <w:sz w:val="18"/>
          <w:szCs w:val="18"/>
        </w:rPr>
        <w:t xml:space="preserve">, </w:t>
      </w:r>
      <w:r w:rsidR="002876E6">
        <w:rPr>
          <w:sz w:val="18"/>
          <w:szCs w:val="18"/>
        </w:rPr>
        <w:t>согласованной сторонами конструкторской документации</w:t>
      </w:r>
      <w:r w:rsidR="002C529B">
        <w:rPr>
          <w:sz w:val="18"/>
          <w:szCs w:val="18"/>
        </w:rPr>
        <w:t xml:space="preserve"> (с датой актуализации не позднее 5 лет от даты поставки в календарном году)</w:t>
      </w:r>
      <w:r w:rsidRPr="00706869">
        <w:rPr>
          <w:sz w:val="18"/>
          <w:szCs w:val="18"/>
        </w:rPr>
        <w:t xml:space="preserve">, согласно спецификации к настоящему договору. Запрещается размножение и передача в любом виде и на любых носителях документации и чертежей, переданных Покупателем, третьим лицам без письменного на то согласия уполномоченных представителей ОАО «МТЗ». </w:t>
      </w:r>
      <w:r w:rsidR="00FB0575" w:rsidRPr="000B382B">
        <w:rPr>
          <w:color w:val="009999"/>
          <w:sz w:val="18"/>
          <w:szCs w:val="18"/>
        </w:rPr>
        <w:t>По</w:t>
      </w:r>
      <w:r w:rsidR="00FB0575">
        <w:rPr>
          <w:color w:val="009999"/>
          <w:sz w:val="18"/>
          <w:szCs w:val="18"/>
        </w:rPr>
        <w:t>купатель определяет формат рабочей документации, чертежей, переписки.</w:t>
      </w:r>
    </w:p>
    <w:p w14:paraId="483ADA9D" w14:textId="77777777" w:rsidR="008B64A2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Поставщик постоянно направляет извещения на изменения технических условий, дубликаты которых находятся у Покупателя</w:t>
      </w:r>
      <w:r w:rsidR="005F23F0">
        <w:rPr>
          <w:sz w:val="18"/>
          <w:szCs w:val="18"/>
        </w:rPr>
        <w:t xml:space="preserve"> на русском языке</w:t>
      </w:r>
      <w:r w:rsidRPr="00706869">
        <w:rPr>
          <w:sz w:val="18"/>
          <w:szCs w:val="18"/>
        </w:rPr>
        <w:t xml:space="preserve">, в том числе в формате </w:t>
      </w:r>
      <w:r w:rsidRPr="00706869">
        <w:rPr>
          <w:sz w:val="18"/>
          <w:szCs w:val="18"/>
          <w:lang w:val="en-US"/>
        </w:rPr>
        <w:t>pdf</w:t>
      </w:r>
      <w:r w:rsidRPr="00706869">
        <w:rPr>
          <w:sz w:val="18"/>
          <w:szCs w:val="18"/>
        </w:rPr>
        <w:t xml:space="preserve">. В случае отсутствия ТУ у Покупателя, </w:t>
      </w:r>
      <w:r w:rsidR="002876E6">
        <w:rPr>
          <w:sz w:val="18"/>
          <w:szCs w:val="18"/>
        </w:rPr>
        <w:t>до начала поставки</w:t>
      </w:r>
      <w:r w:rsidR="002876E6" w:rsidRPr="00706869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 xml:space="preserve">Поставщик направляет за месяц, учтенный экземпляр технических условий на изделие. </w:t>
      </w:r>
    </w:p>
    <w:p w14:paraId="14E18C8C" w14:textId="77777777" w:rsidR="008B64A2" w:rsidRPr="00E0492D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Товар должен иметь уникальные отличительные признаки (маркировку), позволяющие однозначно определить принадлежность товара к Поставщику, а также номер ТУ и год выпуска.</w:t>
      </w:r>
      <w:r w:rsidR="00E0492D" w:rsidRPr="00E0492D">
        <w:rPr>
          <w:sz w:val="18"/>
          <w:szCs w:val="18"/>
        </w:rPr>
        <w:t xml:space="preserve"> </w:t>
      </w:r>
      <w:r w:rsidR="00E0492D">
        <w:rPr>
          <w:sz w:val="18"/>
          <w:szCs w:val="18"/>
        </w:rPr>
        <w:t>Поставщик обязуется поставлять Покупателю товар, изготовленный не позднее 3-х месяцев от даты поставки.</w:t>
      </w:r>
    </w:p>
    <w:p w14:paraId="2BD98804" w14:textId="1D18FBFB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1.2. Каждая поставка товара должна сопровождаться документом, подтверждающим его качество (сертификат качества, паспорт и др.), вложенного в тарное место, </w:t>
      </w:r>
      <w:r w:rsidR="00E0492D" w:rsidRPr="00706869">
        <w:rPr>
          <w:sz w:val="18"/>
          <w:szCs w:val="18"/>
        </w:rPr>
        <w:t>при условиях,</w:t>
      </w:r>
      <w:r w:rsidRPr="00706869">
        <w:rPr>
          <w:sz w:val="18"/>
          <w:szCs w:val="18"/>
        </w:rPr>
        <w:t xml:space="preserve"> исключающих его порчу или загрязнения. Подтверждением качества товара со стороны Поставщика является нанесенное клеймо </w:t>
      </w:r>
      <w:r w:rsidRPr="0046169A">
        <w:rPr>
          <w:sz w:val="18"/>
          <w:szCs w:val="18"/>
        </w:rPr>
        <w:t xml:space="preserve">ОТК </w:t>
      </w:r>
      <w:r w:rsidR="009704B9" w:rsidRPr="0046169A">
        <w:rPr>
          <w:sz w:val="18"/>
          <w:szCs w:val="18"/>
        </w:rPr>
        <w:t xml:space="preserve">(если габаритные размеры позволяют) </w:t>
      </w:r>
      <w:r w:rsidRPr="0046169A">
        <w:rPr>
          <w:sz w:val="18"/>
          <w:szCs w:val="18"/>
        </w:rPr>
        <w:t>на</w:t>
      </w:r>
      <w:r w:rsidRPr="00706869">
        <w:rPr>
          <w:sz w:val="18"/>
          <w:szCs w:val="18"/>
        </w:rPr>
        <w:t xml:space="preserve"> товаре и в соответствующих реквизитах о приемке в товаросопроводительной документации. Подтверждением комплектности товара является нанесенное в соответствующем реквизите товаросопроводительной документации клеймо номера упаковщика или его подпись с расшифровкой. Партия товара, поступившая </w:t>
      </w:r>
      <w:r w:rsidR="00B735D1" w:rsidRPr="00706869">
        <w:rPr>
          <w:sz w:val="18"/>
          <w:szCs w:val="18"/>
        </w:rPr>
        <w:t>без сопроводительных документов,</w:t>
      </w:r>
      <w:r w:rsidRPr="00706869">
        <w:rPr>
          <w:sz w:val="18"/>
          <w:szCs w:val="18"/>
        </w:rPr>
        <w:t xml:space="preserve"> удостоверяющих качество (сертификата о качестве) не может быть использована в производстве до документального подтверждения Поставщиком качества поставленного товара. Такой товар берется Покупателем на ответственное хранение. В случае не подтверждения Поставщиком качества поставленного товара документально в 3-х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 после его поступления на склад Покупателя такой товар переходит в разряд некачественного и подлежит возврату Поставщику за его счет.</w:t>
      </w:r>
    </w:p>
    <w:p w14:paraId="5343BAEC" w14:textId="77777777" w:rsidR="00160BDC" w:rsidRPr="00C53D71" w:rsidRDefault="008B64A2" w:rsidP="00160BDC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</w:r>
      <w:r w:rsidRPr="00C53D71">
        <w:rPr>
          <w:sz w:val="18"/>
          <w:szCs w:val="18"/>
        </w:rPr>
        <w:t xml:space="preserve">1.3. </w:t>
      </w:r>
      <w:r w:rsidR="00160BDC" w:rsidRPr="00C53D71">
        <w:rPr>
          <w:sz w:val="18"/>
          <w:szCs w:val="18"/>
        </w:rPr>
        <w:t>Изменения согласованной Покупателем и Поставщиком документации в одностороннем порядке запрещается. В случае необходимости изменения товара по конструкции, материалам, либо изменении поставщиков материалов и/или комплектующих, любое изменение процесса или технологии производства товара Поставщик обязан официально уведомить об этом Покупателя не менее, чем за три месяца до внедрения, а также оформить и согласовать с Покупателем план внедрения изменений. При выявлении случаев внесения Поставщиком несогласованных изменений в конструкцию товара, поставки товара по ТУ с истекшим сроком действия, не своевременного представления ТУ, Покупатель вводит усиленный режим контролируемой поставки и применяет к Поставщику штрафные санкции в размере 25% от стоимости партии поставленного с нарушениями требований Покупателя к товару, на момент выявления изменения.</w:t>
      </w:r>
    </w:p>
    <w:p w14:paraId="6866D5C9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C53D71">
        <w:rPr>
          <w:sz w:val="18"/>
          <w:szCs w:val="18"/>
        </w:rPr>
        <w:tab/>
        <w:t>1.4. Товар, в отношении которо</w:t>
      </w:r>
      <w:r w:rsidR="009704B9" w:rsidRPr="00C53D71">
        <w:rPr>
          <w:sz w:val="18"/>
          <w:szCs w:val="18"/>
        </w:rPr>
        <w:t>го</w:t>
      </w:r>
      <w:r w:rsidRPr="00C53D71">
        <w:rPr>
          <w:sz w:val="18"/>
          <w:szCs w:val="18"/>
        </w:rPr>
        <w:t xml:space="preserve"> законодательными актами предусмотрена обязательная сертификация</w:t>
      </w:r>
      <w:r w:rsidRPr="00706869">
        <w:rPr>
          <w:sz w:val="18"/>
          <w:szCs w:val="18"/>
        </w:rPr>
        <w:t>, долж</w:t>
      </w:r>
      <w:r w:rsidR="009704B9">
        <w:rPr>
          <w:sz w:val="18"/>
          <w:szCs w:val="18"/>
        </w:rPr>
        <w:t>ен</w:t>
      </w:r>
      <w:r w:rsidRPr="00706869">
        <w:rPr>
          <w:sz w:val="18"/>
          <w:szCs w:val="18"/>
        </w:rPr>
        <w:t xml:space="preserve"> иметь сертификат и маркировку знаком соответствия, признаваемого в Республике Беларусь, или «Сообщение» по соответствующим правилам ЕЭК ООН и Директивам ЕС. В случае изменения сертификата или знака маркировки, уведомление Покупателю обязательно. Поставщик обязан предоставить для опробования образцы товара, сертификационная маркировка которого изменена. </w:t>
      </w:r>
    </w:p>
    <w:p w14:paraId="4C2468FE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1.5. Поставщик обязуется предоставить с первой партией товара</w:t>
      </w:r>
      <w:r w:rsidR="009704B9">
        <w:rPr>
          <w:sz w:val="18"/>
          <w:szCs w:val="18"/>
        </w:rPr>
        <w:t>, а также по первому требованию Покупателя,</w:t>
      </w:r>
      <w:r w:rsidRPr="00706869">
        <w:rPr>
          <w:sz w:val="18"/>
          <w:szCs w:val="18"/>
        </w:rPr>
        <w:t xml:space="preserve"> заверенные копии требуемых на данный товар сертификатов: соответствия, об утверждении типа средства измерения, происхождения.</w:t>
      </w:r>
    </w:p>
    <w:p w14:paraId="2BDCC479" w14:textId="77777777" w:rsidR="00E26320" w:rsidRPr="00E26320" w:rsidRDefault="008B64A2" w:rsidP="00E26320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1.6. </w:t>
      </w:r>
      <w:r w:rsidR="00E26320">
        <w:rPr>
          <w:sz w:val="18"/>
          <w:szCs w:val="18"/>
        </w:rPr>
        <w:t>Поставщик</w:t>
      </w:r>
      <w:r w:rsidR="00E26320" w:rsidRPr="00541B25">
        <w:rPr>
          <w:sz w:val="18"/>
          <w:szCs w:val="18"/>
        </w:rPr>
        <w:t xml:space="preserve"> </w:t>
      </w:r>
      <w:r w:rsidR="000D5A05">
        <w:rPr>
          <w:sz w:val="18"/>
          <w:szCs w:val="18"/>
        </w:rPr>
        <w:t>предоставляет</w:t>
      </w:r>
      <w:r w:rsidR="00E26320" w:rsidRPr="00E26320">
        <w:rPr>
          <w:sz w:val="18"/>
          <w:szCs w:val="18"/>
        </w:rPr>
        <w:t xml:space="preserve"> Покупателю </w:t>
      </w:r>
      <w:r w:rsidR="00D2371A">
        <w:rPr>
          <w:sz w:val="18"/>
          <w:szCs w:val="18"/>
        </w:rPr>
        <w:t xml:space="preserve">в течение 3 рабочих дней </w:t>
      </w:r>
      <w:r w:rsidR="000D5A05">
        <w:rPr>
          <w:sz w:val="18"/>
          <w:szCs w:val="18"/>
        </w:rPr>
        <w:t xml:space="preserve">с момента заключения настоящего договора </w:t>
      </w:r>
      <w:r w:rsidR="00E26320" w:rsidRPr="00E26320">
        <w:rPr>
          <w:sz w:val="18"/>
          <w:szCs w:val="18"/>
        </w:rPr>
        <w:t>нормативную документацию (на бумажном и электронном носителях)</w:t>
      </w:r>
      <w:r w:rsidR="000D5A05">
        <w:rPr>
          <w:sz w:val="18"/>
          <w:szCs w:val="18"/>
        </w:rPr>
        <w:t xml:space="preserve"> по проведению диагностических работ</w:t>
      </w:r>
      <w:r w:rsidR="00E26320" w:rsidRPr="00E26320">
        <w:rPr>
          <w:sz w:val="18"/>
          <w:szCs w:val="18"/>
        </w:rPr>
        <w:t xml:space="preserve">, в </w:t>
      </w:r>
      <w:proofErr w:type="spellStart"/>
      <w:r w:rsidR="00E26320" w:rsidRPr="00E26320">
        <w:rPr>
          <w:sz w:val="18"/>
          <w:szCs w:val="18"/>
        </w:rPr>
        <w:t>т.ч</w:t>
      </w:r>
      <w:proofErr w:type="spellEnd"/>
      <w:r w:rsidR="00E26320" w:rsidRPr="00E26320">
        <w:rPr>
          <w:sz w:val="18"/>
          <w:szCs w:val="18"/>
        </w:rPr>
        <w:t>. по сервисному техническому обслуживанию и ремонту товара</w:t>
      </w:r>
      <w:r w:rsidR="00D2371A">
        <w:rPr>
          <w:sz w:val="18"/>
          <w:szCs w:val="18"/>
        </w:rPr>
        <w:t xml:space="preserve"> в эксплуатации с подробным описанием методик определения неисправностей и указанием перечня необходимого инструмента, оборудования</w:t>
      </w:r>
      <w:r w:rsidR="00E26320" w:rsidRPr="00E26320">
        <w:rPr>
          <w:sz w:val="18"/>
          <w:szCs w:val="18"/>
        </w:rPr>
        <w:t>, документ, подтверждающий содержание (отсутствие) драгоценных материалов в поставленно</w:t>
      </w:r>
      <w:r w:rsidR="001E1E51">
        <w:rPr>
          <w:sz w:val="18"/>
          <w:szCs w:val="18"/>
        </w:rPr>
        <w:t>м</w:t>
      </w:r>
      <w:r w:rsidR="00E26320" w:rsidRPr="00E26320">
        <w:rPr>
          <w:sz w:val="18"/>
          <w:szCs w:val="18"/>
        </w:rPr>
        <w:t xml:space="preserve"> товар</w:t>
      </w:r>
      <w:r w:rsidR="001E1E51">
        <w:rPr>
          <w:sz w:val="18"/>
          <w:szCs w:val="18"/>
        </w:rPr>
        <w:t>е</w:t>
      </w:r>
      <w:r w:rsidR="00E26320" w:rsidRPr="00E26320">
        <w:rPr>
          <w:sz w:val="18"/>
          <w:szCs w:val="18"/>
        </w:rPr>
        <w:t>, план график проведения ресурсных и периодических испытаний, а также протоколы проведения ресурсных и периодических испытаний.</w:t>
      </w:r>
    </w:p>
    <w:p w14:paraId="4F6A1486" w14:textId="77777777" w:rsidR="00EC43D4" w:rsidRPr="00C53D71" w:rsidRDefault="00EC43D4" w:rsidP="00EC43D4">
      <w:pPr>
        <w:jc w:val="both"/>
        <w:rPr>
          <w:sz w:val="18"/>
          <w:szCs w:val="18"/>
        </w:rPr>
      </w:pPr>
      <w:r w:rsidRPr="00D91F3F">
        <w:rPr>
          <w:sz w:val="17"/>
          <w:szCs w:val="17"/>
        </w:rPr>
        <w:tab/>
      </w:r>
      <w:r w:rsidRPr="00C53D71">
        <w:rPr>
          <w:sz w:val="18"/>
          <w:szCs w:val="18"/>
        </w:rPr>
        <w:t>Поставщик обязуется при согласовании договора с Покупателем согласовать методы контроля и средства измерений при проведении приемки по качеству товара по каждой номенклатурной позиции. В случаях, когда методика требует применения специальных средств измерения и контроля, обеспечить ими Покупателя. Данные специальные средства измерения и контроля поставляются к ним (КД, паспорт, методика измерений и поверки) по данному договору поставки. Поставщик обязан уведомить Покупателя об изменении методов контроля и испытаний не позднее 14 рабочих дней до поставки товара с измененными методом контроля.</w:t>
      </w:r>
    </w:p>
    <w:p w14:paraId="33A225DB" w14:textId="77777777" w:rsidR="008B64A2" w:rsidRPr="0046143D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</w:r>
      <w:r w:rsidRPr="0046143D">
        <w:rPr>
          <w:sz w:val="18"/>
          <w:szCs w:val="18"/>
        </w:rPr>
        <w:t xml:space="preserve">1.7. </w:t>
      </w:r>
      <w:r w:rsidR="00F40E05" w:rsidRPr="0046143D">
        <w:rPr>
          <w:sz w:val="18"/>
          <w:szCs w:val="18"/>
        </w:rPr>
        <w:t xml:space="preserve">Условием для сотрудничества в области поставок является готовность Поставщика </w:t>
      </w:r>
      <w:r w:rsidR="0046143D">
        <w:rPr>
          <w:sz w:val="18"/>
          <w:szCs w:val="18"/>
        </w:rPr>
        <w:t xml:space="preserve">(Производителя товара) </w:t>
      </w:r>
      <w:r w:rsidR="00F40E05" w:rsidRPr="0046143D">
        <w:rPr>
          <w:sz w:val="18"/>
          <w:szCs w:val="18"/>
        </w:rPr>
        <w:t xml:space="preserve">принимать участие в программах Покупателя по развитию и совершенствовании системы менеджмента качества </w:t>
      </w:r>
      <w:r w:rsidR="00542209" w:rsidRPr="0046143D">
        <w:rPr>
          <w:sz w:val="18"/>
          <w:szCs w:val="18"/>
        </w:rPr>
        <w:t xml:space="preserve">(далее – СМК) </w:t>
      </w:r>
      <w:r w:rsidR="00F40E05" w:rsidRPr="0046143D">
        <w:rPr>
          <w:sz w:val="18"/>
          <w:szCs w:val="18"/>
        </w:rPr>
        <w:t xml:space="preserve">и следовать требованиям по качеству и процедурам, определённым Покупателем. </w:t>
      </w:r>
      <w:r w:rsidR="00542209">
        <w:rPr>
          <w:sz w:val="18"/>
          <w:szCs w:val="18"/>
        </w:rPr>
        <w:t>СМК</w:t>
      </w:r>
      <w:r w:rsidRPr="0046143D">
        <w:rPr>
          <w:sz w:val="18"/>
          <w:szCs w:val="18"/>
        </w:rPr>
        <w:t xml:space="preserve"> </w:t>
      </w:r>
      <w:r w:rsidR="00F40E05" w:rsidRPr="0046143D">
        <w:rPr>
          <w:sz w:val="18"/>
          <w:szCs w:val="18"/>
        </w:rPr>
        <w:t xml:space="preserve">Производителя </w:t>
      </w:r>
      <w:r w:rsidRPr="0046143D">
        <w:rPr>
          <w:sz w:val="18"/>
          <w:szCs w:val="18"/>
        </w:rPr>
        <w:t xml:space="preserve">товара должна, соответствовать </w:t>
      </w:r>
      <w:r w:rsidR="00337EDB" w:rsidRPr="0046143D">
        <w:rPr>
          <w:sz w:val="18"/>
          <w:szCs w:val="18"/>
        </w:rPr>
        <w:t>требованиям ISO</w:t>
      </w:r>
      <w:r w:rsidRPr="0046143D">
        <w:rPr>
          <w:sz w:val="18"/>
          <w:szCs w:val="18"/>
        </w:rPr>
        <w:t xml:space="preserve"> 9001</w:t>
      </w:r>
      <w:r w:rsidR="00706869" w:rsidRPr="0046143D">
        <w:rPr>
          <w:sz w:val="18"/>
          <w:szCs w:val="18"/>
        </w:rPr>
        <w:t>:</w:t>
      </w:r>
      <w:r w:rsidRPr="0046143D">
        <w:rPr>
          <w:sz w:val="18"/>
          <w:szCs w:val="18"/>
        </w:rPr>
        <w:t>2015</w:t>
      </w:r>
      <w:r w:rsidR="00706869" w:rsidRPr="0046143D">
        <w:rPr>
          <w:sz w:val="18"/>
          <w:szCs w:val="18"/>
        </w:rPr>
        <w:t xml:space="preserve">/ СТБ </w:t>
      </w:r>
      <w:r w:rsidR="00706869" w:rsidRPr="0046143D">
        <w:rPr>
          <w:sz w:val="18"/>
          <w:szCs w:val="18"/>
          <w:lang w:val="en-US"/>
        </w:rPr>
        <w:t>ISO</w:t>
      </w:r>
      <w:r w:rsidR="00706869" w:rsidRPr="0046143D">
        <w:rPr>
          <w:sz w:val="18"/>
          <w:szCs w:val="18"/>
        </w:rPr>
        <w:t xml:space="preserve"> 9001-2015</w:t>
      </w:r>
      <w:r w:rsidRPr="0046143D">
        <w:rPr>
          <w:sz w:val="18"/>
          <w:szCs w:val="18"/>
        </w:rPr>
        <w:t xml:space="preserve"> с подтверждением компетентным сертификационным органом. </w:t>
      </w:r>
    </w:p>
    <w:p w14:paraId="6E931FD8" w14:textId="4C77369C" w:rsidR="00706869" w:rsidRPr="00EB47BF" w:rsidRDefault="008B64A2" w:rsidP="008B64A2">
      <w:pPr>
        <w:jc w:val="both"/>
        <w:rPr>
          <w:sz w:val="18"/>
          <w:szCs w:val="18"/>
        </w:rPr>
      </w:pPr>
      <w:r w:rsidRPr="0046143D">
        <w:rPr>
          <w:sz w:val="18"/>
          <w:szCs w:val="18"/>
        </w:rPr>
        <w:tab/>
      </w:r>
      <w:r w:rsidR="00F40E05" w:rsidRPr="0046143D">
        <w:rPr>
          <w:sz w:val="18"/>
          <w:szCs w:val="18"/>
        </w:rPr>
        <w:t>Производитель</w:t>
      </w:r>
      <w:r w:rsidRPr="0046143D">
        <w:rPr>
          <w:sz w:val="18"/>
          <w:szCs w:val="18"/>
        </w:rPr>
        <w:t xml:space="preserve"> также обяза</w:t>
      </w:r>
      <w:r w:rsidR="00542209">
        <w:rPr>
          <w:sz w:val="18"/>
          <w:szCs w:val="18"/>
        </w:rPr>
        <w:t>н внедрить и сертифицировать СМК</w:t>
      </w:r>
      <w:r w:rsidRPr="0046143D">
        <w:rPr>
          <w:sz w:val="18"/>
          <w:szCs w:val="18"/>
        </w:rPr>
        <w:t xml:space="preserve"> на соответствие требованиям </w:t>
      </w:r>
      <w:r w:rsidR="00706869" w:rsidRPr="0046143D">
        <w:rPr>
          <w:sz w:val="18"/>
          <w:szCs w:val="18"/>
          <w:lang w:val="en-US"/>
        </w:rPr>
        <w:t>IATF</w:t>
      </w:r>
      <w:r w:rsidRPr="0046143D">
        <w:rPr>
          <w:sz w:val="18"/>
          <w:szCs w:val="18"/>
        </w:rPr>
        <w:t xml:space="preserve"> 16949 </w:t>
      </w:r>
      <w:r w:rsidR="00706869" w:rsidRPr="0046143D">
        <w:rPr>
          <w:sz w:val="18"/>
          <w:szCs w:val="18"/>
        </w:rPr>
        <w:t>/СТБ</w:t>
      </w:r>
      <w:r w:rsidRPr="0046143D">
        <w:rPr>
          <w:sz w:val="18"/>
          <w:szCs w:val="18"/>
        </w:rPr>
        <w:t xml:space="preserve"> 16949</w:t>
      </w:r>
      <w:r w:rsidR="00706869" w:rsidRPr="0046143D">
        <w:rPr>
          <w:sz w:val="18"/>
          <w:szCs w:val="18"/>
        </w:rPr>
        <w:t xml:space="preserve"> </w:t>
      </w:r>
      <w:r w:rsidR="0046143D" w:rsidRPr="0046143D">
        <w:rPr>
          <w:sz w:val="18"/>
          <w:szCs w:val="18"/>
        </w:rPr>
        <w:t>(</w:t>
      </w:r>
      <w:r w:rsidR="00706869" w:rsidRPr="0046143D">
        <w:rPr>
          <w:sz w:val="18"/>
          <w:szCs w:val="18"/>
        </w:rPr>
        <w:t>уровень 3</w:t>
      </w:r>
      <w:r w:rsidR="0046143D" w:rsidRPr="0046143D">
        <w:rPr>
          <w:sz w:val="18"/>
          <w:szCs w:val="18"/>
        </w:rPr>
        <w:t>)</w:t>
      </w:r>
      <w:r w:rsidRPr="0046143D">
        <w:rPr>
          <w:sz w:val="18"/>
          <w:szCs w:val="18"/>
        </w:rPr>
        <w:t xml:space="preserve">. Наличие СМК, сертифицированного в соответствии с </w:t>
      </w:r>
      <w:r w:rsidR="00706869" w:rsidRPr="0046143D">
        <w:rPr>
          <w:sz w:val="18"/>
          <w:szCs w:val="18"/>
          <w:lang w:val="en-US"/>
        </w:rPr>
        <w:t>IATF</w:t>
      </w:r>
      <w:r w:rsidR="00706869" w:rsidRPr="0046143D">
        <w:rPr>
          <w:sz w:val="18"/>
          <w:szCs w:val="18"/>
        </w:rPr>
        <w:t xml:space="preserve"> 16949 /СТБ 16949</w:t>
      </w:r>
      <w:r w:rsidR="0046143D" w:rsidRPr="0046143D">
        <w:rPr>
          <w:sz w:val="18"/>
          <w:szCs w:val="18"/>
        </w:rPr>
        <w:t xml:space="preserve"> (уровень 3)</w:t>
      </w:r>
      <w:r w:rsidRPr="0046143D">
        <w:rPr>
          <w:sz w:val="18"/>
          <w:szCs w:val="18"/>
        </w:rPr>
        <w:t xml:space="preserve">, является необходимым условием для установления долгосрочных партнерских отношений с Покупателем. </w:t>
      </w:r>
      <w:r w:rsidR="00EB47BF">
        <w:rPr>
          <w:sz w:val="18"/>
          <w:szCs w:val="18"/>
        </w:rPr>
        <w:t>При принятии решения Поставщиком о сертификации на соответствие</w:t>
      </w:r>
      <w:r w:rsidR="00EB47BF" w:rsidRPr="00EB47BF">
        <w:rPr>
          <w:sz w:val="18"/>
          <w:szCs w:val="18"/>
        </w:rPr>
        <w:t xml:space="preserve"> </w:t>
      </w:r>
      <w:r w:rsidR="00EB47BF">
        <w:rPr>
          <w:sz w:val="18"/>
          <w:szCs w:val="18"/>
          <w:lang w:val="en-US"/>
        </w:rPr>
        <w:t>ISO</w:t>
      </w:r>
      <w:r w:rsidR="00EB47BF" w:rsidRPr="00EB47BF">
        <w:rPr>
          <w:sz w:val="18"/>
          <w:szCs w:val="18"/>
        </w:rPr>
        <w:t xml:space="preserve"> 9001/</w:t>
      </w:r>
      <w:r w:rsidR="00EB47BF">
        <w:rPr>
          <w:sz w:val="18"/>
          <w:szCs w:val="18"/>
        </w:rPr>
        <w:t xml:space="preserve">СТБ </w:t>
      </w:r>
      <w:r w:rsidR="00EB47BF">
        <w:rPr>
          <w:sz w:val="18"/>
          <w:szCs w:val="18"/>
          <w:lang w:val="en-US"/>
        </w:rPr>
        <w:t>ISO</w:t>
      </w:r>
      <w:r w:rsidR="00EB47BF" w:rsidRPr="00EB47BF">
        <w:rPr>
          <w:sz w:val="18"/>
          <w:szCs w:val="18"/>
        </w:rPr>
        <w:t xml:space="preserve"> 9001 </w:t>
      </w:r>
      <w:r w:rsidR="00EB47BF">
        <w:rPr>
          <w:sz w:val="18"/>
          <w:szCs w:val="18"/>
        </w:rPr>
        <w:t xml:space="preserve">или </w:t>
      </w:r>
      <w:r w:rsidR="00EB47BF">
        <w:rPr>
          <w:sz w:val="18"/>
          <w:szCs w:val="18"/>
          <w:lang w:val="en-US"/>
        </w:rPr>
        <w:t>IATF</w:t>
      </w:r>
      <w:r w:rsidR="00EB47BF" w:rsidRPr="00EB47BF">
        <w:rPr>
          <w:sz w:val="18"/>
          <w:szCs w:val="18"/>
        </w:rPr>
        <w:t xml:space="preserve"> 16949/</w:t>
      </w:r>
      <w:r w:rsidR="00EB47BF">
        <w:rPr>
          <w:sz w:val="18"/>
          <w:szCs w:val="18"/>
        </w:rPr>
        <w:t>СТБ 16949 Поставщик обязан сообщить о выборе сертификационного органа Покупателю.</w:t>
      </w:r>
    </w:p>
    <w:p w14:paraId="1D3980C8" w14:textId="77777777" w:rsidR="008B64A2" w:rsidRPr="0046143D" w:rsidRDefault="00706869" w:rsidP="008B64A2">
      <w:pPr>
        <w:jc w:val="both"/>
        <w:rPr>
          <w:sz w:val="18"/>
          <w:szCs w:val="18"/>
        </w:rPr>
      </w:pPr>
      <w:r w:rsidRPr="0046143D">
        <w:rPr>
          <w:sz w:val="18"/>
          <w:szCs w:val="18"/>
        </w:rPr>
        <w:tab/>
        <w:t xml:space="preserve">В сертификатах на соответствие требованиям области применения должен быть указан товар, поставляемый Покупателю. </w:t>
      </w:r>
    </w:p>
    <w:p w14:paraId="420E2DEE" w14:textId="77777777" w:rsidR="00F40E05" w:rsidRPr="00E26320" w:rsidRDefault="00F40E05" w:rsidP="00F40E05">
      <w:pPr>
        <w:ind w:firstLine="708"/>
        <w:jc w:val="both"/>
        <w:rPr>
          <w:sz w:val="18"/>
          <w:szCs w:val="18"/>
        </w:rPr>
      </w:pPr>
      <w:r w:rsidRPr="0046143D">
        <w:rPr>
          <w:sz w:val="18"/>
          <w:szCs w:val="18"/>
        </w:rPr>
        <w:t>Сертификат в обязательном порядке должен быть направлен Покупателю не позднее 7 дней с даты подписания договора. Поставщик должен проинформировать Покупателя об истечении срока действия сертификата не позднее трех месяцев до даты окончания действия, если не планируется повторная сертификация. Новые сертификаты должн</w:t>
      </w:r>
      <w:r w:rsidR="0046143D" w:rsidRPr="0046143D">
        <w:rPr>
          <w:sz w:val="18"/>
          <w:szCs w:val="18"/>
        </w:rPr>
        <w:t>ы</w:t>
      </w:r>
      <w:r w:rsidRPr="0046143D">
        <w:rPr>
          <w:sz w:val="18"/>
          <w:szCs w:val="18"/>
        </w:rPr>
        <w:t xml:space="preserve"> быть</w:t>
      </w:r>
      <w:r w:rsidR="0046143D" w:rsidRPr="0046143D">
        <w:rPr>
          <w:sz w:val="18"/>
          <w:szCs w:val="18"/>
        </w:rPr>
        <w:t xml:space="preserve"> предоставлены без напоминаний. При отзыве сертификата информация об этом должна быть предоставлена незамедлительно.</w:t>
      </w:r>
    </w:p>
    <w:p w14:paraId="3504E2EC" w14:textId="1ED10981" w:rsidR="008B64A2" w:rsidRPr="00610C2D" w:rsidRDefault="008B64A2" w:rsidP="008B64A2">
      <w:pPr>
        <w:jc w:val="both"/>
        <w:rPr>
          <w:color w:val="009999"/>
          <w:sz w:val="18"/>
          <w:szCs w:val="18"/>
        </w:rPr>
      </w:pPr>
      <w:r w:rsidRPr="00E26320">
        <w:rPr>
          <w:sz w:val="18"/>
          <w:szCs w:val="18"/>
        </w:rPr>
        <w:tab/>
        <w:t xml:space="preserve">1.8. Покупатель имеет право </w:t>
      </w:r>
      <w:r w:rsidR="00706869" w:rsidRPr="00E26320">
        <w:rPr>
          <w:sz w:val="18"/>
          <w:szCs w:val="18"/>
        </w:rPr>
        <w:t>проведения аудита Поставщика для оценки производства и подтверждения</w:t>
      </w:r>
      <w:r w:rsidR="00AB3ED7">
        <w:rPr>
          <w:sz w:val="18"/>
          <w:szCs w:val="18"/>
        </w:rPr>
        <w:t xml:space="preserve"> качества поставляемого товара </w:t>
      </w:r>
      <w:r w:rsidR="00706869" w:rsidRPr="00E26320">
        <w:rPr>
          <w:sz w:val="18"/>
          <w:szCs w:val="18"/>
        </w:rPr>
        <w:t>или его отдельных элементов</w:t>
      </w:r>
      <w:r w:rsidR="00C547EA">
        <w:rPr>
          <w:sz w:val="18"/>
          <w:szCs w:val="18"/>
        </w:rPr>
        <w:t xml:space="preserve">, </w:t>
      </w:r>
      <w:r w:rsidR="00C547EA">
        <w:rPr>
          <w:color w:val="009999"/>
          <w:sz w:val="18"/>
          <w:szCs w:val="18"/>
        </w:rPr>
        <w:t>в том числе и процессов выходного контроля</w:t>
      </w:r>
      <w:r w:rsidRPr="00E26320">
        <w:rPr>
          <w:sz w:val="18"/>
          <w:szCs w:val="18"/>
        </w:rPr>
        <w:t xml:space="preserve">. При этом Поставщик по требованию Покупателя предоставляет уполномоченным представителям Покупателя доступ во все производственные и испытательные цеха, склады, к оборудованию, средствам проверки, персоналу, а также возможность ознакомления с документами, которые касаются качества и производства товара. Если, по мнению Покупателя, существует необходимость в каких-либо действиях по повышению качества, Поставщик обязан немедленно подготовить план таких действий (мероприятий) и сообщить об этом Покупателю. В соответствии с программой аудита Поставщик обязан представить </w:t>
      </w:r>
      <w:r w:rsidR="008E1214" w:rsidRPr="00E26320">
        <w:rPr>
          <w:sz w:val="18"/>
          <w:szCs w:val="18"/>
        </w:rPr>
        <w:t>документы,</w:t>
      </w:r>
      <w:r w:rsidRPr="00E26320">
        <w:rPr>
          <w:sz w:val="18"/>
          <w:szCs w:val="18"/>
        </w:rPr>
        <w:t xml:space="preserve"> подтверждающие формирование себестоимости поставляемого в адрес Покупателя товара.</w:t>
      </w:r>
      <w:r w:rsidR="00610C2D">
        <w:rPr>
          <w:sz w:val="18"/>
          <w:szCs w:val="18"/>
        </w:rPr>
        <w:t xml:space="preserve"> </w:t>
      </w:r>
      <w:r w:rsidR="00610C2D">
        <w:rPr>
          <w:color w:val="009999"/>
          <w:sz w:val="18"/>
          <w:szCs w:val="18"/>
        </w:rPr>
        <w:t>Покупатель также оставляет за собой право участвовать в проведении совместных аудитов субпоставщиков (поставщиков Поставщика).</w:t>
      </w:r>
    </w:p>
    <w:p w14:paraId="17823AF3" w14:textId="77777777" w:rsidR="008B64A2" w:rsidRPr="00E26320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lastRenderedPageBreak/>
        <w:tab/>
        <w:t>1.9. Поставщик обязан производить поставку товара с обеспечением уровня дефектности «РРМ» (число дефектных изделий на миллион единиц изделий):</w:t>
      </w:r>
    </w:p>
    <w:p w14:paraId="7A1C2D21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  <w:t>- в состоянии поставки при проведении входного контроля «РРМ» должен быть равен «0»;</w:t>
      </w:r>
    </w:p>
    <w:p w14:paraId="25FC3550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- при «</w:t>
      </w:r>
      <w:proofErr w:type="gramStart"/>
      <w:r w:rsidRPr="00706869">
        <w:rPr>
          <w:sz w:val="18"/>
          <w:szCs w:val="18"/>
        </w:rPr>
        <w:t>0»-</w:t>
      </w:r>
      <w:proofErr w:type="gramEnd"/>
      <w:r w:rsidRPr="00706869">
        <w:rPr>
          <w:sz w:val="18"/>
          <w:szCs w:val="18"/>
        </w:rPr>
        <w:t>км пробег</w:t>
      </w:r>
      <w:r w:rsidR="001E1E51">
        <w:rPr>
          <w:sz w:val="18"/>
          <w:szCs w:val="18"/>
        </w:rPr>
        <w:t>а</w:t>
      </w:r>
      <w:r w:rsidRPr="00706869">
        <w:rPr>
          <w:sz w:val="18"/>
          <w:szCs w:val="18"/>
        </w:rPr>
        <w:t>, (при сборке и испытаниях в производстве Покупателя) нормы «РРМ» по каждому из наименований товара должны быть не более «50».</w:t>
      </w:r>
    </w:p>
    <w:p w14:paraId="57960E4F" w14:textId="77777777" w:rsidR="00337EDB" w:rsidRPr="00541B25" w:rsidRDefault="00337EDB" w:rsidP="00337EDB">
      <w:pPr>
        <w:ind w:firstLine="708"/>
        <w:jc w:val="both"/>
        <w:rPr>
          <w:sz w:val="18"/>
          <w:szCs w:val="18"/>
        </w:rPr>
      </w:pPr>
      <w:r w:rsidRPr="00541B25">
        <w:rPr>
          <w:sz w:val="18"/>
          <w:szCs w:val="18"/>
        </w:rPr>
        <w:t>- в гарантийный период эксплуатации «РРМ» должен быть не более «500» по каждому из регионов продаж.</w:t>
      </w:r>
    </w:p>
    <w:p w14:paraId="32AFDB25" w14:textId="572EE78F" w:rsidR="00337EDB" w:rsidRPr="00610C2D" w:rsidRDefault="00337EDB" w:rsidP="00337EDB">
      <w:pPr>
        <w:jc w:val="both"/>
        <w:rPr>
          <w:color w:val="009999"/>
          <w:sz w:val="18"/>
          <w:szCs w:val="18"/>
        </w:rPr>
      </w:pPr>
      <w:r w:rsidRPr="00541B25">
        <w:rPr>
          <w:sz w:val="18"/>
          <w:szCs w:val="18"/>
        </w:rPr>
        <w:tab/>
        <w:t xml:space="preserve">При невозможности обеспечения </w:t>
      </w:r>
      <w:r>
        <w:rPr>
          <w:sz w:val="18"/>
          <w:szCs w:val="18"/>
        </w:rPr>
        <w:t>Поставщиком</w:t>
      </w:r>
      <w:r w:rsidRPr="00541B25">
        <w:rPr>
          <w:sz w:val="18"/>
          <w:szCs w:val="18"/>
        </w:rPr>
        <w:t xml:space="preserve"> уровня дефектности на момент подписания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 xml:space="preserve">а, Покупатель и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согласовывают временную верхнюю границу уровня дефектности поставляемой номенклатуры товара на предстоящий период в виде приложения к </w:t>
      </w:r>
      <w:r>
        <w:rPr>
          <w:sz w:val="18"/>
          <w:szCs w:val="18"/>
        </w:rPr>
        <w:t>договор</w:t>
      </w:r>
      <w:r w:rsidR="00CC47F8">
        <w:rPr>
          <w:sz w:val="18"/>
          <w:szCs w:val="18"/>
        </w:rPr>
        <w:t xml:space="preserve">у, </w:t>
      </w:r>
      <w:r w:rsidR="00610C2D">
        <w:rPr>
          <w:color w:val="009999"/>
          <w:sz w:val="18"/>
          <w:szCs w:val="18"/>
        </w:rPr>
        <w:t>методику выходного контроля товара</w:t>
      </w:r>
      <w:r w:rsidR="00CC47F8">
        <w:rPr>
          <w:color w:val="009999"/>
          <w:sz w:val="18"/>
          <w:szCs w:val="18"/>
        </w:rPr>
        <w:t xml:space="preserve"> и процент выборки от объёма </w:t>
      </w:r>
      <w:r w:rsidR="00CC47F8" w:rsidRPr="00CC47F8">
        <w:rPr>
          <w:color w:val="009999"/>
          <w:sz w:val="18"/>
          <w:szCs w:val="18"/>
        </w:rPr>
        <w:t>партии товара</w:t>
      </w:r>
      <w:r w:rsidR="00CC47F8">
        <w:rPr>
          <w:color w:val="009999"/>
          <w:sz w:val="18"/>
          <w:szCs w:val="18"/>
        </w:rPr>
        <w:t>.</w:t>
      </w:r>
    </w:p>
    <w:p w14:paraId="1F76EA3E" w14:textId="5B9EF7D6" w:rsidR="00337EDB" w:rsidRPr="00610C2D" w:rsidRDefault="00337EDB" w:rsidP="00337EDB">
      <w:pPr>
        <w:jc w:val="both"/>
        <w:rPr>
          <w:color w:val="009999"/>
          <w:sz w:val="18"/>
          <w:szCs w:val="18"/>
        </w:rPr>
      </w:pPr>
      <w:r w:rsidRPr="00541B25">
        <w:rPr>
          <w:sz w:val="18"/>
          <w:szCs w:val="18"/>
        </w:rPr>
        <w:tab/>
        <w:t xml:space="preserve">В случае не снижения или превышения согласованного верхней границы уровня дефектности,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в 10-ти </w:t>
      </w:r>
      <w:proofErr w:type="spellStart"/>
      <w:r w:rsidRPr="00541B25">
        <w:rPr>
          <w:sz w:val="18"/>
          <w:szCs w:val="18"/>
        </w:rPr>
        <w:t>дневный</w:t>
      </w:r>
      <w:proofErr w:type="spellEnd"/>
      <w:r w:rsidRPr="00541B25">
        <w:rPr>
          <w:sz w:val="18"/>
          <w:szCs w:val="18"/>
        </w:rPr>
        <w:t xml:space="preserve"> срок должен разработать дополнительные корректирующие мероприятия для минимизации дефектности и снижения её не менее, чем на 50% по сравнению с достигнутым уровнем предыдущего года, доказать их эффективность и проинформировать об этом Покупателя. Также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</w:t>
      </w:r>
      <w:r w:rsidR="00610C2D">
        <w:rPr>
          <w:sz w:val="18"/>
          <w:szCs w:val="18"/>
        </w:rPr>
        <w:t>(</w:t>
      </w:r>
      <w:r w:rsidR="00610C2D">
        <w:rPr>
          <w:color w:val="009999"/>
          <w:sz w:val="18"/>
          <w:szCs w:val="18"/>
        </w:rPr>
        <w:t xml:space="preserve">по требованию) </w:t>
      </w:r>
      <w:r w:rsidRPr="00541B25">
        <w:rPr>
          <w:sz w:val="18"/>
          <w:szCs w:val="18"/>
        </w:rPr>
        <w:t>в дальнейших поставках товара Покупателю поставляет товар с удешевлением на 15% до стабилизации качества.</w:t>
      </w:r>
      <w:r w:rsidR="00610C2D">
        <w:rPr>
          <w:sz w:val="18"/>
          <w:szCs w:val="18"/>
        </w:rPr>
        <w:t xml:space="preserve"> </w:t>
      </w:r>
      <w:r w:rsidR="00610C2D" w:rsidRPr="00610C2D">
        <w:rPr>
          <w:color w:val="009999"/>
          <w:sz w:val="18"/>
          <w:szCs w:val="18"/>
        </w:rPr>
        <w:t>Все ви</w:t>
      </w:r>
      <w:r w:rsidR="00610C2D">
        <w:rPr>
          <w:color w:val="009999"/>
          <w:sz w:val="18"/>
          <w:szCs w:val="18"/>
        </w:rPr>
        <w:t>ды контроля, встроенные после согласования цены на изделие, материал, услугу, являются финансовой ответственностью Поставщика.</w:t>
      </w:r>
    </w:p>
    <w:p w14:paraId="30051129" w14:textId="4CB3D682" w:rsidR="00337EDB" w:rsidRPr="00541B25" w:rsidRDefault="00337EDB" w:rsidP="00337EDB">
      <w:pPr>
        <w:jc w:val="both"/>
        <w:rPr>
          <w:sz w:val="18"/>
          <w:szCs w:val="18"/>
        </w:rPr>
      </w:pPr>
      <w:r w:rsidRPr="00541B25">
        <w:rPr>
          <w:sz w:val="18"/>
          <w:szCs w:val="18"/>
        </w:rPr>
        <w:tab/>
        <w:t xml:space="preserve">При неэффективности корректирующих мероприятий </w:t>
      </w:r>
      <w:r>
        <w:rPr>
          <w:sz w:val="18"/>
          <w:szCs w:val="18"/>
        </w:rPr>
        <w:t>Поставщика</w:t>
      </w:r>
      <w:r w:rsidRPr="00541B25">
        <w:rPr>
          <w:sz w:val="18"/>
          <w:szCs w:val="18"/>
        </w:rPr>
        <w:t xml:space="preserve">, Покупатель оставляет за собой право в дальнейшем на снижение объема заказа, снижение цены на поставляемый </w:t>
      </w:r>
      <w:r>
        <w:rPr>
          <w:sz w:val="18"/>
          <w:szCs w:val="18"/>
        </w:rPr>
        <w:t>Поставщиком</w:t>
      </w:r>
      <w:r w:rsidRPr="00541B25">
        <w:rPr>
          <w:sz w:val="18"/>
          <w:szCs w:val="18"/>
        </w:rPr>
        <w:t xml:space="preserve"> несоответствующий товар (по </w:t>
      </w:r>
      <w:r>
        <w:rPr>
          <w:sz w:val="18"/>
          <w:szCs w:val="18"/>
        </w:rPr>
        <w:t>договоре</w:t>
      </w:r>
      <w:r w:rsidRPr="00541B25">
        <w:rPr>
          <w:sz w:val="18"/>
          <w:szCs w:val="18"/>
        </w:rPr>
        <w:t xml:space="preserve">нности сторон), отказ от исполнения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 xml:space="preserve">а (полностью или частично) и расторжение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>а в одностороннем внесудебном порядке</w:t>
      </w:r>
      <w:r w:rsidR="00CC47F8">
        <w:rPr>
          <w:sz w:val="18"/>
          <w:szCs w:val="18"/>
        </w:rPr>
        <w:t xml:space="preserve"> </w:t>
      </w:r>
      <w:r w:rsidR="00CC47F8" w:rsidRPr="00CC47F8">
        <w:rPr>
          <w:color w:val="009999"/>
          <w:sz w:val="18"/>
          <w:szCs w:val="18"/>
        </w:rPr>
        <w:t>либо пр</w:t>
      </w:r>
      <w:r w:rsidR="00CC47F8">
        <w:rPr>
          <w:color w:val="009999"/>
          <w:sz w:val="18"/>
          <w:szCs w:val="18"/>
        </w:rPr>
        <w:t xml:space="preserve">очие условия, оформленные в установленном </w:t>
      </w:r>
      <w:r w:rsidR="00CC47F8" w:rsidRPr="00CC47F8">
        <w:rPr>
          <w:color w:val="009999"/>
          <w:sz w:val="18"/>
          <w:szCs w:val="18"/>
        </w:rPr>
        <w:t>Законодательством Республики Беларусь способом.</w:t>
      </w:r>
      <w:r w:rsidRPr="00CC47F8">
        <w:rPr>
          <w:color w:val="009999"/>
          <w:sz w:val="18"/>
          <w:szCs w:val="18"/>
        </w:rPr>
        <w:t xml:space="preserve"> </w:t>
      </w:r>
    </w:p>
    <w:p w14:paraId="4D70140E" w14:textId="77777777" w:rsidR="00160BDC" w:rsidRPr="002B1E01" w:rsidRDefault="00160BDC" w:rsidP="00160BDC">
      <w:pPr>
        <w:jc w:val="both"/>
        <w:rPr>
          <w:sz w:val="18"/>
          <w:szCs w:val="18"/>
        </w:rPr>
      </w:pPr>
      <w:r w:rsidRPr="002B1E01">
        <w:rPr>
          <w:sz w:val="18"/>
          <w:szCs w:val="18"/>
        </w:rPr>
        <w:tab/>
        <w:t>1.10. Поставщик обязан согласовать с Покупателем контрольные эталоны образцы в соответствии с ТНПА на товар для контроля качества внешнего вида визуальным осмотром у Покупателя. Стороны согласовывают количество образцов. В случае необходимости (по согласованию Сторон) Поставщик передает на безвозмездной основе по товарной накладной без выставления счета согласованный Сторонами эталон-образец и несёт ответственность за его актуализацию при изменении внешнего вида и истечении сроков хранения у Покупателя.</w:t>
      </w:r>
    </w:p>
    <w:p w14:paraId="5FBE45D6" w14:textId="77777777" w:rsidR="00160BDC" w:rsidRPr="00A378CB" w:rsidRDefault="00160BDC" w:rsidP="00160BDC">
      <w:pPr>
        <w:jc w:val="both"/>
        <w:rPr>
          <w:b/>
          <w:sz w:val="17"/>
          <w:szCs w:val="17"/>
        </w:rPr>
      </w:pPr>
      <w:r w:rsidRPr="00A378CB">
        <w:rPr>
          <w:b/>
          <w:sz w:val="17"/>
          <w:szCs w:val="17"/>
        </w:rPr>
        <w:tab/>
      </w:r>
      <w:r w:rsidR="00B5389B" w:rsidRPr="00B5389B">
        <w:rPr>
          <w:b/>
          <w:sz w:val="17"/>
          <w:szCs w:val="17"/>
          <w:highlight w:val="yellow"/>
        </w:rPr>
        <w:t xml:space="preserve">ПУНКТ </w:t>
      </w:r>
      <w:r w:rsidR="00A378CB" w:rsidRPr="00B5389B">
        <w:rPr>
          <w:b/>
          <w:sz w:val="17"/>
          <w:szCs w:val="17"/>
          <w:highlight w:val="yellow"/>
        </w:rPr>
        <w:t>ТОЛЬКО ДЛЯ ПОСТАВЩИКОВ ПОДШИПНИКОВОЙ ПРОДУКЦИИ</w:t>
      </w:r>
    </w:p>
    <w:p w14:paraId="2189FA09" w14:textId="77777777" w:rsidR="00A378CB" w:rsidRPr="00541B25" w:rsidRDefault="00A378CB" w:rsidP="00A378CB">
      <w:pPr>
        <w:ind w:firstLine="708"/>
        <w:jc w:val="both"/>
        <w:rPr>
          <w:sz w:val="18"/>
          <w:szCs w:val="18"/>
        </w:rPr>
      </w:pPr>
      <w:r w:rsidRPr="00A378CB">
        <w:rPr>
          <w:sz w:val="18"/>
          <w:szCs w:val="18"/>
          <w:highlight w:val="yellow"/>
        </w:rPr>
        <w:t xml:space="preserve">1.11. Поставщик по требованию Покупателя обязан предоставить, без выставления счета, один подшипник с </w:t>
      </w:r>
      <w:r w:rsidRPr="00A378CB">
        <w:rPr>
          <w:sz w:val="18"/>
          <w:szCs w:val="18"/>
          <w:highlight w:val="yellow"/>
          <w:lang w:val="en-US"/>
        </w:rPr>
        <w:t>n</w:t>
      </w:r>
      <w:r w:rsidRPr="00A378CB">
        <w:rPr>
          <w:sz w:val="18"/>
          <w:szCs w:val="18"/>
          <w:highlight w:val="yellow"/>
        </w:rPr>
        <w:t>-ой поставленной партии подшипниковой продукции для дальнейшего её разрушения и проведения технической экспертизы у Покупателя.</w:t>
      </w:r>
    </w:p>
    <w:p w14:paraId="4549F633" w14:textId="77777777" w:rsidR="00A378CB" w:rsidRPr="00216C72" w:rsidRDefault="00A378CB" w:rsidP="00A378CB">
      <w:pPr>
        <w:jc w:val="center"/>
        <w:rPr>
          <w:sz w:val="12"/>
          <w:szCs w:val="12"/>
        </w:rPr>
      </w:pPr>
    </w:p>
    <w:p w14:paraId="4176CE94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2. Порядок приемки товара</w:t>
      </w:r>
    </w:p>
    <w:p w14:paraId="05DFEB9F" w14:textId="3129DAF2" w:rsidR="008B64A2" w:rsidRPr="00F123FF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2.1. Взаимоотношения сторон, не предусмотренные настоящим договором, регулируются де</w:t>
      </w:r>
      <w:r w:rsidR="00C83C04">
        <w:rPr>
          <w:sz w:val="18"/>
          <w:szCs w:val="18"/>
        </w:rPr>
        <w:t xml:space="preserve">йствующим законодательством </w:t>
      </w:r>
      <w:r w:rsidR="008F41EE" w:rsidRPr="008F41EE">
        <w:rPr>
          <w:sz w:val="18"/>
          <w:szCs w:val="18"/>
        </w:rPr>
        <w:t>Республики Беларусь</w:t>
      </w:r>
      <w:r w:rsidR="00C83C04" w:rsidRPr="008F41EE">
        <w:rPr>
          <w:sz w:val="18"/>
          <w:szCs w:val="18"/>
        </w:rPr>
        <w:t xml:space="preserve">. </w:t>
      </w:r>
      <w:r w:rsidRPr="008F41EE">
        <w:rPr>
          <w:sz w:val="18"/>
          <w:szCs w:val="18"/>
        </w:rPr>
        <w:t>Приемка товара по количеству и качеству производится в соответствии с Положением о приемке товаров по</w:t>
      </w:r>
      <w:r w:rsidRPr="00706869">
        <w:rPr>
          <w:sz w:val="18"/>
          <w:szCs w:val="18"/>
        </w:rPr>
        <w:t xml:space="preserve"> количеству и качеству, утвержденным Постановления Совета Министров Республики Беларусь №1290 от 03.09.08г. </w:t>
      </w:r>
      <w:r w:rsidR="00F123FF" w:rsidRPr="00175C54">
        <w:rPr>
          <w:color w:val="FF0000"/>
          <w:sz w:val="18"/>
          <w:szCs w:val="18"/>
        </w:rPr>
        <w:t>(Для нерезидентов Р</w:t>
      </w:r>
      <w:r w:rsidR="008F41EE">
        <w:rPr>
          <w:color w:val="FF0000"/>
          <w:sz w:val="18"/>
          <w:szCs w:val="18"/>
        </w:rPr>
        <w:t xml:space="preserve">еспублики </w:t>
      </w:r>
      <w:r w:rsidR="00F123FF" w:rsidRPr="00175C54">
        <w:rPr>
          <w:color w:val="FF0000"/>
          <w:sz w:val="18"/>
          <w:szCs w:val="18"/>
        </w:rPr>
        <w:t>Б</w:t>
      </w:r>
      <w:r w:rsidR="008F41EE">
        <w:rPr>
          <w:color w:val="FF0000"/>
          <w:sz w:val="18"/>
          <w:szCs w:val="18"/>
        </w:rPr>
        <w:t>еларусь</w:t>
      </w:r>
      <w:r w:rsidR="00F123FF" w:rsidRPr="00175C54">
        <w:rPr>
          <w:color w:val="FF0000"/>
          <w:sz w:val="18"/>
          <w:szCs w:val="18"/>
        </w:rPr>
        <w:t xml:space="preserve"> Взаимоотношения сторон, не предусмотренные настоящим договора, регулируются «Инструкцией о порядке приемки товара производственно- технического назначения и товаров народного потребления по количеству» утвержденного Постановлением Госарбитража при Совете министров СССР от 15.06.65г. №П-6 (в редакции от 14.11.1974г.) и приемка товара по качеству производится в порядке, определенном «Инструкцией о порядке приемки товара производственно-технического назначения и товаров народного потребления по качеству» утвержденного Постановлением Госарбитража при Совете министров СССР от 25.04.66г. №П-7 (в редакции от 14.11.1974г.), с изменениями,</w:t>
      </w:r>
      <w:r w:rsidR="00486B6D">
        <w:rPr>
          <w:color w:val="FF0000"/>
          <w:sz w:val="18"/>
          <w:szCs w:val="18"/>
        </w:rPr>
        <w:t xml:space="preserve"> внесенными Постановлением Плен</w:t>
      </w:r>
      <w:r w:rsidR="00F123FF" w:rsidRPr="00175C54">
        <w:rPr>
          <w:color w:val="FF0000"/>
          <w:sz w:val="18"/>
          <w:szCs w:val="18"/>
        </w:rPr>
        <w:t>ума ВАС РФ от 22.10.1997 №18 )</w:t>
      </w:r>
      <w:r w:rsidR="00F123FF" w:rsidRPr="00F123FF">
        <w:rPr>
          <w:sz w:val="18"/>
          <w:szCs w:val="18"/>
        </w:rPr>
        <w:t xml:space="preserve"> </w:t>
      </w:r>
      <w:r w:rsidRPr="00F123FF">
        <w:rPr>
          <w:sz w:val="18"/>
          <w:szCs w:val="18"/>
        </w:rPr>
        <w:t>с изменениями и дополнениями в части, не противоречащей условиям настоящего договора.</w:t>
      </w:r>
    </w:p>
    <w:p w14:paraId="7A5EDCCB" w14:textId="77777777" w:rsidR="008B64A2" w:rsidRPr="0046169A" w:rsidRDefault="008B64A2" w:rsidP="00512BD7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</w:r>
      <w:r w:rsidRPr="0046169A">
        <w:rPr>
          <w:sz w:val="18"/>
          <w:szCs w:val="18"/>
        </w:rPr>
        <w:t>2.2. В случае обнаружения некомплектного товара, недостачи, несоответствия товара НД и КД, некачественной упаковки товара, некачественной маркировки товара</w:t>
      </w:r>
      <w:r w:rsidR="005B2A4E" w:rsidRPr="0046169A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>для</w:t>
      </w:r>
      <w:r w:rsidR="005B2A4E" w:rsidRPr="0046169A">
        <w:rPr>
          <w:sz w:val="18"/>
          <w:szCs w:val="18"/>
        </w:rPr>
        <w:t xml:space="preserve"> рассмотрения (проверки)</w:t>
      </w:r>
      <w:r w:rsidRPr="0046169A">
        <w:rPr>
          <w:sz w:val="18"/>
          <w:szCs w:val="18"/>
        </w:rPr>
        <w:t>:</w:t>
      </w:r>
    </w:p>
    <w:p w14:paraId="24495421" w14:textId="77777777" w:rsidR="001E1E51" w:rsidRPr="0046169A" w:rsidRDefault="00512BD7" w:rsidP="00512B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6169A">
        <w:rPr>
          <w:sz w:val="18"/>
          <w:szCs w:val="18"/>
        </w:rPr>
        <w:t>- п</w:t>
      </w:r>
      <w:r w:rsidRPr="0046169A">
        <w:rPr>
          <w:rFonts w:eastAsiaTheme="minorHAnsi"/>
          <w:sz w:val="18"/>
          <w:szCs w:val="18"/>
          <w:lang w:eastAsia="en-US"/>
        </w:rPr>
        <w:t>редставител</w:t>
      </w:r>
      <w:r w:rsidR="005B2A4E" w:rsidRPr="0046169A">
        <w:rPr>
          <w:rFonts w:eastAsiaTheme="minorHAnsi"/>
          <w:sz w:val="18"/>
          <w:szCs w:val="18"/>
          <w:lang w:eastAsia="en-US"/>
        </w:rPr>
        <w:t>ь</w:t>
      </w:r>
      <w:r w:rsidRPr="0046169A">
        <w:rPr>
          <w:rFonts w:eastAsiaTheme="minorHAnsi"/>
          <w:sz w:val="18"/>
          <w:szCs w:val="18"/>
          <w:lang w:eastAsia="en-US"/>
        </w:rPr>
        <w:t xml:space="preserve"> Поставщика, находящегося в г. Минске, обязан явиться по вызову Покупателя не позднее следующего дня;</w:t>
      </w:r>
    </w:p>
    <w:p w14:paraId="2C2D3D8C" w14:textId="77777777" w:rsidR="008B64A2" w:rsidRPr="0046169A" w:rsidRDefault="00512BD7" w:rsidP="005B2A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6169A">
        <w:rPr>
          <w:sz w:val="18"/>
          <w:szCs w:val="18"/>
        </w:rPr>
        <w:t>- п</w:t>
      </w:r>
      <w:r w:rsidRPr="0046169A">
        <w:rPr>
          <w:rFonts w:eastAsiaTheme="minorHAnsi"/>
          <w:sz w:val="18"/>
          <w:szCs w:val="18"/>
          <w:lang w:eastAsia="en-US"/>
        </w:rPr>
        <w:t>редставител</w:t>
      </w:r>
      <w:r w:rsidR="005B2A4E" w:rsidRPr="0046169A">
        <w:rPr>
          <w:rFonts w:eastAsiaTheme="minorHAnsi"/>
          <w:sz w:val="18"/>
          <w:szCs w:val="18"/>
          <w:lang w:eastAsia="en-US"/>
        </w:rPr>
        <w:t>ь</w:t>
      </w:r>
      <w:r w:rsidRPr="0046169A">
        <w:rPr>
          <w:rFonts w:eastAsiaTheme="minorHAnsi"/>
          <w:sz w:val="18"/>
          <w:szCs w:val="18"/>
          <w:lang w:eastAsia="en-US"/>
        </w:rPr>
        <w:t xml:space="preserve"> Поставщика, находящегося вне пределов г. Минска, обязан явиться по вызову Покупателя не позднее трехдневного срока после получения уведомления о вызове, не считая времени, необходимого для проезда, если иной срок не предусмотрен з</w:t>
      </w:r>
      <w:r w:rsidR="005B2A4E" w:rsidRPr="0046169A">
        <w:rPr>
          <w:rFonts w:eastAsiaTheme="minorHAnsi"/>
          <w:sz w:val="18"/>
          <w:szCs w:val="18"/>
          <w:lang w:eastAsia="en-US"/>
        </w:rPr>
        <w:t>аконодательством или договором.</w:t>
      </w:r>
    </w:p>
    <w:p w14:paraId="5E9EE93E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 результатам рассмотрения (проверки) составляется акт в соответствии с принятой у Покупателя формой. В случае проведения выборочной проверки (в количестве до 5% от поставленно</w:t>
      </w:r>
      <w:r w:rsidR="001E1E51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партии</w:t>
      </w:r>
      <w:r w:rsidR="001E1E51">
        <w:rPr>
          <w:sz w:val="18"/>
          <w:szCs w:val="18"/>
        </w:rPr>
        <w:t xml:space="preserve"> товара</w:t>
      </w:r>
      <w:r w:rsidRPr="00706869">
        <w:rPr>
          <w:sz w:val="18"/>
          <w:szCs w:val="18"/>
        </w:rPr>
        <w:t xml:space="preserve">), </w:t>
      </w:r>
      <w:r w:rsidR="001E1E51">
        <w:rPr>
          <w:sz w:val="18"/>
          <w:szCs w:val="18"/>
        </w:rPr>
        <w:t>её</w:t>
      </w:r>
      <w:r w:rsidRPr="00706869">
        <w:rPr>
          <w:sz w:val="18"/>
          <w:szCs w:val="18"/>
        </w:rPr>
        <w:t xml:space="preserve"> результаты распространяются на всю партию. Товар некомплектный или поступивший по технической документации, не согласованно</w:t>
      </w:r>
      <w:r w:rsidR="001E1E51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с Покупателем, принимается на ответственное хранение сроком не более 10 дней со дня приемки товара и оплате не подлежит. В случае неполучения соответствующих документов или несогласования технической документации в указанный срок, товар признается товаром ненадлежащего качества, при этом до момента передачи (отправки) Поставщику</w:t>
      </w:r>
      <w:r w:rsidR="001E1E51">
        <w:rPr>
          <w:sz w:val="18"/>
          <w:szCs w:val="18"/>
        </w:rPr>
        <w:t xml:space="preserve"> такого</w:t>
      </w:r>
      <w:r w:rsidRPr="00706869">
        <w:rPr>
          <w:sz w:val="18"/>
          <w:szCs w:val="18"/>
        </w:rPr>
        <w:t xml:space="preserve"> товар</w:t>
      </w:r>
      <w:r w:rsidR="001E1E51">
        <w:rPr>
          <w:sz w:val="18"/>
          <w:szCs w:val="18"/>
        </w:rPr>
        <w:t>а,</w:t>
      </w:r>
      <w:r w:rsidRPr="00706869">
        <w:rPr>
          <w:sz w:val="18"/>
          <w:szCs w:val="18"/>
        </w:rPr>
        <w:t xml:space="preserve"> его хранение производится за счет Поставщика. </w:t>
      </w:r>
    </w:p>
    <w:p w14:paraId="1166D102" w14:textId="4DDE2D74" w:rsidR="008B64A2" w:rsidRPr="00706869" w:rsidRDefault="003062B7" w:rsidP="008B64A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Если по каким-</w:t>
      </w:r>
      <w:r w:rsidR="008B64A2" w:rsidRPr="00706869">
        <w:rPr>
          <w:sz w:val="18"/>
          <w:szCs w:val="18"/>
        </w:rPr>
        <w:t>либо причинам Поставщик не может обеспечить явку своего представителя в установленный вызовом срок, то Поставщик может дать согласие на рассмотрение (проверку) и составление акта в одностороннем порядке комиссией Покупателя. Неполучение ответа на уведомление или неявка представителя Поставщика в установленные сроки дают Покупателю право осуществлять рассмотрение (проверку) в одностороннем порядке с составлением акта с участием представителя общественности, либо с привлечением независимого эксперта (стоимость экспертизы в этом случае оплачивает Поставщик). При этом акт рассмотрения несоответствующего товара, составленный таким образом, имеет юридическую силу и пересмотру не подлежит. Материальные затраты по возврату товара, несет Поставщик.</w:t>
      </w:r>
    </w:p>
    <w:p w14:paraId="306CF94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необходимости проведения дополнительных исследований, представитель Поставщика оставляет за собой право приезда к Покупателю с оборудованием, необходимым для проведения исследования. При этом, материальные затраты по доставке оборудования несет Поставщик. В случае невозможности доставки оборудования, исследование проводится на оборудовании Покупателя или в составе произведенно</w:t>
      </w:r>
      <w:r w:rsidR="00A9299A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Покупателем техники путем контрольного монтажа демонтированного товара и проверки его соответствия установленным требованиям.</w:t>
      </w:r>
    </w:p>
    <w:p w14:paraId="5FA380BD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2.3. При выявлении несоответствий в товаре ответственными лицами за осуществление коммуникаций по вопросам качества и гарантии товара</w:t>
      </w:r>
      <w:r w:rsidR="005E7CAF">
        <w:rPr>
          <w:sz w:val="18"/>
          <w:szCs w:val="18"/>
        </w:rPr>
        <w:t xml:space="preserve"> являются</w:t>
      </w:r>
      <w:r w:rsidRPr="00706869">
        <w:rPr>
          <w:sz w:val="18"/>
          <w:szCs w:val="18"/>
        </w:rPr>
        <w:t xml:space="preserve">: </w:t>
      </w:r>
    </w:p>
    <w:p w14:paraId="1E8EC71A" w14:textId="77777777" w:rsidR="00DB6404" w:rsidRPr="00C53271" w:rsidRDefault="005E7CAF" w:rsidP="005E7CA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B6404" w:rsidRPr="00C53271">
        <w:rPr>
          <w:sz w:val="18"/>
          <w:szCs w:val="18"/>
        </w:rPr>
        <w:t xml:space="preserve">от Покупателя: </w:t>
      </w:r>
      <w:r w:rsidR="00A9299A" w:rsidRPr="00C53271">
        <w:rPr>
          <w:sz w:val="18"/>
          <w:szCs w:val="18"/>
        </w:rPr>
        <w:t xml:space="preserve">по линии </w:t>
      </w:r>
      <w:r w:rsidR="00DB6404" w:rsidRPr="00C53271">
        <w:rPr>
          <w:sz w:val="18"/>
          <w:szCs w:val="18"/>
        </w:rPr>
        <w:t>ОКМК Начальник Шабан Л.В.</w:t>
      </w:r>
      <w:r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тел/факс +375 17 398 98 68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 w:rsidR="00DB6404" w:rsidRPr="00C53271">
        <w:rPr>
          <w:sz w:val="18"/>
          <w:szCs w:val="18"/>
          <w:lang w:val="en-US"/>
        </w:rPr>
        <w:t>mail</w:t>
      </w:r>
      <w:r w:rsidR="00DB6404" w:rsidRPr="00C53271">
        <w:rPr>
          <w:sz w:val="18"/>
          <w:szCs w:val="18"/>
        </w:rPr>
        <w:t xml:space="preserve">: </w:t>
      </w:r>
      <w:hyperlink r:id="rId6" w:history="1">
        <w:r w:rsidR="00DB6404" w:rsidRPr="00C53271">
          <w:rPr>
            <w:rStyle w:val="a3"/>
            <w:sz w:val="18"/>
            <w:szCs w:val="18"/>
          </w:rPr>
          <w:t>L.Shaban@mtz.by</w:t>
        </w:r>
      </w:hyperlink>
      <w:r w:rsidR="00A9299A">
        <w:rPr>
          <w:sz w:val="18"/>
          <w:szCs w:val="18"/>
        </w:rPr>
        <w:t>;</w:t>
      </w:r>
    </w:p>
    <w:p w14:paraId="6678EE42" w14:textId="73B4E706" w:rsidR="00DB6404" w:rsidRPr="00C53271" w:rsidRDefault="005E7CAF" w:rsidP="005E7CAF">
      <w:pPr>
        <w:ind w:left="1416" w:firstLine="56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9299A" w:rsidRPr="00C53271">
        <w:rPr>
          <w:sz w:val="18"/>
          <w:szCs w:val="18"/>
        </w:rPr>
        <w:t xml:space="preserve">по линии </w:t>
      </w:r>
      <w:proofErr w:type="spellStart"/>
      <w:r w:rsidR="00DB6404" w:rsidRPr="00C53271">
        <w:rPr>
          <w:sz w:val="18"/>
          <w:szCs w:val="18"/>
        </w:rPr>
        <w:t>УСиТЭ</w:t>
      </w:r>
      <w:proofErr w:type="spellEnd"/>
      <w:r w:rsidR="00DB6404" w:rsidRPr="00C53271">
        <w:rPr>
          <w:sz w:val="18"/>
          <w:szCs w:val="18"/>
        </w:rPr>
        <w:t xml:space="preserve"> </w:t>
      </w:r>
      <w:r w:rsidR="00AB11AC">
        <w:rPr>
          <w:sz w:val="18"/>
          <w:szCs w:val="18"/>
        </w:rPr>
        <w:t>Н</w:t>
      </w:r>
      <w:r w:rsidR="00DB6404" w:rsidRPr="00C53271">
        <w:rPr>
          <w:sz w:val="18"/>
          <w:szCs w:val="18"/>
        </w:rPr>
        <w:t>ачальник</w:t>
      </w:r>
      <w:r w:rsidR="00AB11AC">
        <w:rPr>
          <w:sz w:val="18"/>
          <w:szCs w:val="18"/>
        </w:rPr>
        <w:t xml:space="preserve"> Кантор В.И.</w:t>
      </w:r>
      <w:r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тел/факс </w:t>
      </w:r>
      <w:r w:rsidR="00AB11AC">
        <w:rPr>
          <w:sz w:val="18"/>
          <w:szCs w:val="18"/>
        </w:rPr>
        <w:t>+375 17 364</w:t>
      </w:r>
      <w:r w:rsidR="00DB6404" w:rsidRPr="001374F9">
        <w:rPr>
          <w:sz w:val="18"/>
          <w:szCs w:val="18"/>
        </w:rPr>
        <w:t xml:space="preserve"> 9</w:t>
      </w:r>
      <w:r w:rsidR="00AB11AC" w:rsidRPr="00AB11AC">
        <w:rPr>
          <w:sz w:val="18"/>
          <w:szCs w:val="18"/>
        </w:rPr>
        <w:t>3</w:t>
      </w:r>
      <w:r w:rsidR="00DB6404" w:rsidRPr="001374F9">
        <w:rPr>
          <w:sz w:val="18"/>
          <w:szCs w:val="18"/>
        </w:rPr>
        <w:t xml:space="preserve"> </w:t>
      </w:r>
      <w:r w:rsidR="00AB11AC" w:rsidRPr="00AB11AC">
        <w:rPr>
          <w:sz w:val="18"/>
          <w:szCs w:val="18"/>
        </w:rPr>
        <w:t>58</w:t>
      </w:r>
      <w:r w:rsidRPr="001374F9"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e</w:t>
      </w:r>
      <w:r w:rsidRPr="005E7CAF">
        <w:rPr>
          <w:sz w:val="18"/>
          <w:szCs w:val="18"/>
        </w:rPr>
        <w:t>-</w:t>
      </w:r>
      <w:r w:rsidR="00DB6404" w:rsidRPr="00C53271">
        <w:rPr>
          <w:sz w:val="18"/>
          <w:szCs w:val="18"/>
          <w:lang w:val="en-US"/>
        </w:rPr>
        <w:t>mail</w:t>
      </w:r>
      <w:r w:rsidR="00DB6404" w:rsidRPr="00C53271">
        <w:rPr>
          <w:sz w:val="18"/>
          <w:szCs w:val="18"/>
        </w:rPr>
        <w:t>:</w:t>
      </w:r>
      <w:r w:rsidR="00DB6404" w:rsidRPr="00C53271">
        <w:rPr>
          <w:rStyle w:val="a3"/>
          <w:sz w:val="18"/>
          <w:szCs w:val="18"/>
        </w:rPr>
        <w:t xml:space="preserve"> </w:t>
      </w:r>
      <w:hyperlink r:id="rId7" w:history="1">
        <w:r w:rsidR="00AB11AC" w:rsidRPr="0081486A">
          <w:rPr>
            <w:rStyle w:val="a3"/>
            <w:sz w:val="18"/>
            <w:szCs w:val="18"/>
            <w:lang w:val="en-US"/>
          </w:rPr>
          <w:t>v</w:t>
        </w:r>
        <w:r w:rsidR="00AB11AC" w:rsidRPr="0081486A">
          <w:rPr>
            <w:rStyle w:val="a3"/>
            <w:sz w:val="18"/>
            <w:szCs w:val="18"/>
          </w:rPr>
          <w:t>.</w:t>
        </w:r>
        <w:r w:rsidR="00AB11AC" w:rsidRPr="0081486A">
          <w:rPr>
            <w:rStyle w:val="a3"/>
            <w:sz w:val="18"/>
            <w:szCs w:val="18"/>
            <w:lang w:val="en-US"/>
          </w:rPr>
          <w:t>kantor</w:t>
        </w:r>
        <w:r w:rsidR="00AB11AC" w:rsidRPr="0081486A">
          <w:rPr>
            <w:rStyle w:val="a3"/>
            <w:sz w:val="18"/>
            <w:szCs w:val="18"/>
          </w:rPr>
          <w:t>@mtz.by</w:t>
        </w:r>
      </w:hyperlink>
      <w:r w:rsidR="00DB6404" w:rsidRPr="00C53271">
        <w:rPr>
          <w:sz w:val="18"/>
          <w:szCs w:val="18"/>
        </w:rPr>
        <w:t>.</w:t>
      </w:r>
    </w:p>
    <w:p w14:paraId="4859548F" w14:textId="77777777" w:rsidR="008B64A2" w:rsidRPr="00706869" w:rsidRDefault="005E7CAF" w:rsidP="005E7CA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-от Поставщика</w:t>
      </w:r>
      <w:r w:rsidR="00160BDC">
        <w:rPr>
          <w:sz w:val="18"/>
          <w:szCs w:val="18"/>
        </w:rPr>
        <w:t xml:space="preserve"> назначенный </w:t>
      </w:r>
      <w:r w:rsidR="008925E1">
        <w:rPr>
          <w:sz w:val="18"/>
          <w:szCs w:val="18"/>
        </w:rPr>
        <w:t>и</w:t>
      </w:r>
      <w:r w:rsidR="00160BDC">
        <w:rPr>
          <w:sz w:val="18"/>
          <w:szCs w:val="18"/>
        </w:rPr>
        <w:t xml:space="preserve"> согласованный с ОАО «МТЗ» представитель</w:t>
      </w:r>
      <w:r w:rsidR="008925E1">
        <w:rPr>
          <w:sz w:val="18"/>
          <w:szCs w:val="18"/>
        </w:rPr>
        <w:t xml:space="preserve">                          </w:t>
      </w:r>
      <w:proofErr w:type="gramStart"/>
      <w:r w:rsidR="008925E1">
        <w:rPr>
          <w:sz w:val="18"/>
          <w:szCs w:val="18"/>
        </w:rPr>
        <w:t xml:space="preserve"> </w:t>
      </w:r>
      <w:r w:rsidR="00160BDC">
        <w:rPr>
          <w:sz w:val="18"/>
          <w:szCs w:val="18"/>
        </w:rPr>
        <w:t xml:space="preserve"> </w:t>
      </w:r>
      <w:r w:rsidR="008B64A2" w:rsidRPr="00706869">
        <w:rPr>
          <w:sz w:val="18"/>
          <w:szCs w:val="18"/>
        </w:rPr>
        <w:t>:</w:t>
      </w:r>
      <w:proofErr w:type="gramEnd"/>
      <w:r w:rsidR="008B64A2" w:rsidRPr="00706869">
        <w:rPr>
          <w:sz w:val="18"/>
          <w:szCs w:val="18"/>
        </w:rPr>
        <w:t xml:space="preserve"> ___________</w:t>
      </w:r>
      <w:r w:rsidR="008925E1">
        <w:rPr>
          <w:sz w:val="18"/>
          <w:szCs w:val="18"/>
        </w:rPr>
        <w:t>________________________________________________________________________________________________________</w:t>
      </w:r>
      <w:r w:rsidR="008B64A2" w:rsidRPr="00706869">
        <w:rPr>
          <w:sz w:val="18"/>
          <w:szCs w:val="18"/>
        </w:rPr>
        <w:t>_</w:t>
      </w:r>
    </w:p>
    <w:p w14:paraId="260DD216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изменения ответственных, стороны письменно уведомляют друг друга в течение 5 рабочих дней.</w:t>
      </w:r>
    </w:p>
    <w:p w14:paraId="7B414B30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 xml:space="preserve"> 2.4. После получения уведомления Покупателя о выявленно</w:t>
      </w:r>
      <w:r w:rsidR="00005416">
        <w:rPr>
          <w:sz w:val="18"/>
          <w:szCs w:val="18"/>
        </w:rPr>
        <w:t>м</w:t>
      </w:r>
      <w:r w:rsidRPr="00706869">
        <w:rPr>
          <w:sz w:val="18"/>
          <w:szCs w:val="18"/>
        </w:rPr>
        <w:t xml:space="preserve"> несоответствии поставленного товара Поставщик обязан ввести 100% выходной контроль </w:t>
      </w:r>
      <w:r w:rsidR="00706869">
        <w:rPr>
          <w:sz w:val="18"/>
          <w:szCs w:val="18"/>
        </w:rPr>
        <w:t>товара</w:t>
      </w:r>
      <w:r w:rsidRPr="00706869">
        <w:rPr>
          <w:sz w:val="18"/>
          <w:szCs w:val="18"/>
        </w:rPr>
        <w:t xml:space="preserve"> по характеристикам, указанным в уведомлении Покупателя, включая сбор и анализ данных потребителей.</w:t>
      </w:r>
    </w:p>
    <w:p w14:paraId="12EE6F4B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Поставщик обязан провести сортировку всех запасов готово</w:t>
      </w:r>
      <w:r w:rsidR="00A9299A">
        <w:rPr>
          <w:sz w:val="18"/>
          <w:szCs w:val="18"/>
        </w:rPr>
        <w:t>го</w:t>
      </w:r>
      <w:r w:rsidRPr="00706869">
        <w:rPr>
          <w:sz w:val="18"/>
          <w:szCs w:val="18"/>
        </w:rPr>
        <w:t xml:space="preserve"> к отгрузке товара, и товара, находяще</w:t>
      </w:r>
      <w:r w:rsidR="00A9299A">
        <w:rPr>
          <w:sz w:val="18"/>
          <w:szCs w:val="18"/>
        </w:rPr>
        <w:t>го</w:t>
      </w:r>
      <w:r w:rsidRPr="00706869">
        <w:rPr>
          <w:sz w:val="18"/>
          <w:szCs w:val="18"/>
        </w:rPr>
        <w:t>ся в транзите к Покупателю.</w:t>
      </w:r>
    </w:p>
    <w:p w14:paraId="603057A7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lastRenderedPageBreak/>
        <w:t>В течение 3-х дней с момента ввода усиленного выходного контроля направить в адрес Покупателя отчет по форме 8</w:t>
      </w:r>
      <w:r w:rsidRPr="00706869">
        <w:rPr>
          <w:sz w:val="18"/>
          <w:szCs w:val="18"/>
          <w:lang w:val="en-US"/>
        </w:rPr>
        <w:t>D</w:t>
      </w:r>
      <w:r w:rsidRPr="00706869">
        <w:rPr>
          <w:sz w:val="18"/>
          <w:szCs w:val="18"/>
        </w:rPr>
        <w:t xml:space="preserve">, содержащий подробный анализ причин несоответствий каждой характеристики и план действий, гарантирующий полное прекращение поставок несоответствующего товара. Отгрузочные документы и сертификаты качества о произведенном 100% контроле качества данного товара. </w:t>
      </w:r>
    </w:p>
    <w:p w14:paraId="399F7F7B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При выявлении брака в последующей партии, по какому-либо наименованию поставленного товара, на входном контроле и в процессе производства, Покупатель применяет к Поставщику штрафные санкции в размере 25% от стоимости поставленного несоответствующего товара.</w:t>
      </w:r>
    </w:p>
    <w:p w14:paraId="2F4B8087" w14:textId="77777777" w:rsidR="00EB47BF" w:rsidRDefault="00EB47BF" w:rsidP="008B64A2">
      <w:pPr>
        <w:jc w:val="center"/>
        <w:rPr>
          <w:sz w:val="18"/>
          <w:szCs w:val="18"/>
        </w:rPr>
      </w:pPr>
    </w:p>
    <w:p w14:paraId="56CD6C26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3. Гарантийные обязательства</w:t>
      </w:r>
    </w:p>
    <w:p w14:paraId="21BACFE3" w14:textId="67F92AB1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3.1. Гарантийный срок эксплуатации поставляемого товара устанавливается равным гарантийному сроку эксплуатации </w:t>
      </w:r>
      <w:r w:rsidR="00327A2E">
        <w:rPr>
          <w:sz w:val="18"/>
          <w:szCs w:val="18"/>
        </w:rPr>
        <w:t>продукции</w:t>
      </w:r>
      <w:r w:rsidRPr="00706869">
        <w:rPr>
          <w:sz w:val="18"/>
          <w:szCs w:val="18"/>
        </w:rPr>
        <w:t xml:space="preserve"> Покупателя. Гарантийный срок исчисляется со дня ввода тов</w:t>
      </w:r>
      <w:r w:rsidR="00696FBF">
        <w:rPr>
          <w:sz w:val="18"/>
          <w:szCs w:val="18"/>
        </w:rPr>
        <w:t xml:space="preserve">ара </w:t>
      </w:r>
      <w:r w:rsidR="007F368B">
        <w:rPr>
          <w:sz w:val="18"/>
          <w:szCs w:val="18"/>
        </w:rPr>
        <w:t>Покупателя в</w:t>
      </w:r>
      <w:r w:rsidR="00696FBF">
        <w:rPr>
          <w:sz w:val="18"/>
          <w:szCs w:val="18"/>
        </w:rPr>
        <w:t xml:space="preserve"> эксплуатацию.</w:t>
      </w:r>
    </w:p>
    <w:p w14:paraId="16C6086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</w:r>
      <w:r w:rsidRPr="000D5A05">
        <w:rPr>
          <w:sz w:val="18"/>
          <w:szCs w:val="18"/>
        </w:rPr>
        <w:t>3.2. За несвоевременное устранение дефектов, выявленных в период гарантий</w:t>
      </w:r>
      <w:r w:rsidR="00777718" w:rsidRPr="000D5A05">
        <w:rPr>
          <w:sz w:val="18"/>
          <w:szCs w:val="18"/>
        </w:rPr>
        <w:t xml:space="preserve">ного срока эксплуатации товара, </w:t>
      </w:r>
      <w:r w:rsidRPr="000D5A05">
        <w:rPr>
          <w:sz w:val="18"/>
          <w:szCs w:val="18"/>
        </w:rPr>
        <w:t>Поставщик уплачивает Покупателю пеню в размере 0,1% от стоимости этих работ за каждый день просрочки от момента составления акта о выявленных недостатках.</w:t>
      </w:r>
    </w:p>
    <w:p w14:paraId="463C9E66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3.3.</w:t>
      </w:r>
      <w:r w:rsidR="00777718" w:rsidRPr="00777718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>После возврата Поставщику несоответствующего товара, согласно акта о ненадлежащем качестве Покупателя, Поставщик обязан в течени</w:t>
      </w:r>
      <w:r w:rsidR="005E7CAF">
        <w:rPr>
          <w:sz w:val="18"/>
          <w:szCs w:val="18"/>
        </w:rPr>
        <w:t>е</w:t>
      </w:r>
      <w:r w:rsidRPr="00706869">
        <w:rPr>
          <w:sz w:val="18"/>
          <w:szCs w:val="18"/>
        </w:rPr>
        <w:t xml:space="preserve"> </w:t>
      </w:r>
      <w:r w:rsidR="005E7CAF">
        <w:rPr>
          <w:sz w:val="18"/>
          <w:szCs w:val="18"/>
        </w:rPr>
        <w:t>5</w:t>
      </w:r>
      <w:r w:rsidRPr="00706869">
        <w:rPr>
          <w:sz w:val="18"/>
          <w:szCs w:val="18"/>
        </w:rPr>
        <w:t xml:space="preserve"> дней предоставить в адрес Покупателя на </w:t>
      </w:r>
      <w:r w:rsidR="005E7CAF">
        <w:rPr>
          <w:sz w:val="18"/>
          <w:szCs w:val="18"/>
          <w:lang w:val="en-US"/>
        </w:rPr>
        <w:t>e</w:t>
      </w:r>
      <w:r w:rsidR="005E7CAF">
        <w:rPr>
          <w:sz w:val="18"/>
          <w:szCs w:val="18"/>
        </w:rPr>
        <w:t>-</w:t>
      </w:r>
      <w:r w:rsidR="005E7CAF" w:rsidRPr="00C53271">
        <w:rPr>
          <w:sz w:val="18"/>
          <w:szCs w:val="18"/>
          <w:lang w:val="en-US"/>
        </w:rPr>
        <w:t>mail</w:t>
      </w:r>
      <w:r w:rsidR="005E7CAF" w:rsidRPr="00C53271">
        <w:rPr>
          <w:sz w:val="18"/>
          <w:szCs w:val="18"/>
        </w:rPr>
        <w:t xml:space="preserve">: </w:t>
      </w:r>
      <w:hyperlink r:id="rId8" w:history="1">
        <w:r w:rsidR="005E7CAF" w:rsidRPr="00C53271">
          <w:rPr>
            <w:rStyle w:val="a3"/>
            <w:sz w:val="18"/>
            <w:szCs w:val="18"/>
          </w:rPr>
          <w:t>L.Shaban@mtz.by</w:t>
        </w:r>
      </w:hyperlink>
      <w:r w:rsidR="005E7CAF" w:rsidRPr="005E7CAF">
        <w:rPr>
          <w:rStyle w:val="a3"/>
          <w:sz w:val="18"/>
          <w:szCs w:val="18"/>
          <w:u w:val="none"/>
        </w:rPr>
        <w:t xml:space="preserve">, </w:t>
      </w:r>
      <w:r w:rsidRPr="00706869">
        <w:rPr>
          <w:sz w:val="18"/>
          <w:szCs w:val="18"/>
        </w:rPr>
        <w:t>тел/факс +</w:t>
      </w:r>
      <w:r w:rsidR="00C236A8">
        <w:rPr>
          <w:sz w:val="18"/>
          <w:szCs w:val="18"/>
        </w:rPr>
        <w:t xml:space="preserve">375 </w:t>
      </w:r>
      <w:r w:rsidR="005B2A4E">
        <w:rPr>
          <w:sz w:val="18"/>
          <w:szCs w:val="18"/>
        </w:rPr>
        <w:t xml:space="preserve">17 </w:t>
      </w:r>
      <w:r w:rsidRPr="00706869">
        <w:rPr>
          <w:sz w:val="18"/>
          <w:szCs w:val="18"/>
        </w:rPr>
        <w:t>398 98 68 разработанные действенные корректирующие мероприятия по выявленным несоответствиям по форме 8</w:t>
      </w:r>
      <w:r w:rsidRPr="00706869">
        <w:rPr>
          <w:sz w:val="18"/>
          <w:szCs w:val="18"/>
          <w:lang w:val="en-US"/>
        </w:rPr>
        <w:t>D</w:t>
      </w:r>
      <w:r w:rsidRPr="00706869">
        <w:rPr>
          <w:sz w:val="18"/>
          <w:szCs w:val="18"/>
        </w:rPr>
        <w:t xml:space="preserve"> и информацию по управлению несоответствующим товаром.</w:t>
      </w:r>
    </w:p>
    <w:p w14:paraId="1E958021" w14:textId="77777777" w:rsidR="008B64A2" w:rsidRPr="00FB0575" w:rsidRDefault="008B64A2" w:rsidP="008B64A2">
      <w:pPr>
        <w:ind w:firstLine="708"/>
        <w:jc w:val="both"/>
        <w:rPr>
          <w:sz w:val="18"/>
          <w:szCs w:val="12"/>
        </w:rPr>
      </w:pPr>
    </w:p>
    <w:p w14:paraId="686139FE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4. Замена несоответствующего товара</w:t>
      </w:r>
    </w:p>
    <w:p w14:paraId="74FAB477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4.1. Несоответствующий по качеству товар, возвращенный Поставщику, </w:t>
      </w:r>
      <w:r w:rsidRPr="0046169A">
        <w:rPr>
          <w:sz w:val="18"/>
          <w:szCs w:val="18"/>
        </w:rPr>
        <w:t xml:space="preserve">должен быть заменен на новый, изготовленный не позднее 3-х месяцев </w:t>
      </w:r>
      <w:r w:rsidR="00A378CB" w:rsidRPr="00A378CB">
        <w:rPr>
          <w:sz w:val="18"/>
          <w:szCs w:val="18"/>
          <w:highlight w:val="yellow"/>
        </w:rPr>
        <w:t>(6-ти месяцев для подшипниковой продукции)</w:t>
      </w:r>
      <w:r w:rsidR="00A378CB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 xml:space="preserve">с даты поставки, в возможно короткий срок, но не позднее </w:t>
      </w:r>
      <w:r w:rsidR="001C5D40" w:rsidRPr="0046169A">
        <w:rPr>
          <w:sz w:val="18"/>
          <w:szCs w:val="18"/>
        </w:rPr>
        <w:t>1</w:t>
      </w:r>
      <w:r w:rsidR="00777718" w:rsidRPr="0046169A">
        <w:rPr>
          <w:sz w:val="18"/>
          <w:szCs w:val="18"/>
        </w:rPr>
        <w:t>4</w:t>
      </w:r>
      <w:r w:rsidRPr="0046169A">
        <w:rPr>
          <w:sz w:val="18"/>
          <w:szCs w:val="18"/>
        </w:rPr>
        <w:t xml:space="preserve"> </w:t>
      </w:r>
      <w:r w:rsidR="002876E6">
        <w:rPr>
          <w:sz w:val="18"/>
          <w:szCs w:val="18"/>
        </w:rPr>
        <w:t xml:space="preserve">календарных </w:t>
      </w:r>
      <w:r w:rsidRPr="0046169A">
        <w:rPr>
          <w:sz w:val="18"/>
          <w:szCs w:val="18"/>
        </w:rPr>
        <w:t xml:space="preserve">дней со дня возврата, при этом товар должен соответствовать всем установленным требованиям Покупателя, в том числе иметь товарный вид и гарантийные обязательства (дату возврата и дату замены считать дату, </w:t>
      </w:r>
      <w:r w:rsidR="002B1E01">
        <w:rPr>
          <w:sz w:val="18"/>
          <w:szCs w:val="18"/>
        </w:rPr>
        <w:t xml:space="preserve">отметки Покупателя (Поставщика) в </w:t>
      </w:r>
      <w:proofErr w:type="spellStart"/>
      <w:r w:rsidRPr="0046169A">
        <w:rPr>
          <w:sz w:val="18"/>
          <w:szCs w:val="18"/>
        </w:rPr>
        <w:t>товарно</w:t>
      </w:r>
      <w:proofErr w:type="spellEnd"/>
      <w:r w:rsidRPr="0046169A">
        <w:rPr>
          <w:sz w:val="18"/>
          <w:szCs w:val="18"/>
        </w:rPr>
        <w:t xml:space="preserve"> - сопроводительных документах </w:t>
      </w:r>
      <w:r w:rsidR="002876E6">
        <w:rPr>
          <w:sz w:val="18"/>
          <w:szCs w:val="18"/>
        </w:rPr>
        <w:t xml:space="preserve">на товар) либо Поставщик обязан дать официальное письменное согласие на возмещение стоимости возвращенного товара путём взаимозачёта (для </w:t>
      </w:r>
      <w:r w:rsidR="008F41EE">
        <w:rPr>
          <w:sz w:val="18"/>
          <w:szCs w:val="18"/>
        </w:rPr>
        <w:t>резидентов) и оплаты (для нерезидентов).</w:t>
      </w:r>
    </w:p>
    <w:p w14:paraId="50EA2859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4.2. В случае нарушения сроков замены несоответствующего товара</w:t>
      </w:r>
      <w:r w:rsidR="00777718" w:rsidRPr="0046169A">
        <w:rPr>
          <w:sz w:val="18"/>
          <w:szCs w:val="18"/>
        </w:rPr>
        <w:t xml:space="preserve"> либо возмещения его стоимости, </w:t>
      </w:r>
      <w:r w:rsidRPr="0046169A">
        <w:rPr>
          <w:sz w:val="18"/>
          <w:szCs w:val="18"/>
        </w:rPr>
        <w:t xml:space="preserve">Поставщик уплачивает Покупателю </w:t>
      </w:r>
      <w:r w:rsidR="000D5A05" w:rsidRPr="0046169A">
        <w:rPr>
          <w:sz w:val="18"/>
          <w:szCs w:val="18"/>
        </w:rPr>
        <w:t>пеню</w:t>
      </w:r>
      <w:r w:rsidRPr="0046169A">
        <w:rPr>
          <w:sz w:val="18"/>
          <w:szCs w:val="18"/>
        </w:rPr>
        <w:t xml:space="preserve"> в размере 0,5% от стоимости несоответствующего товара за каждый </w:t>
      </w:r>
      <w:r w:rsidR="00B5389B">
        <w:rPr>
          <w:sz w:val="18"/>
          <w:szCs w:val="18"/>
        </w:rPr>
        <w:t xml:space="preserve">календарный </w:t>
      </w:r>
      <w:r w:rsidRPr="0046169A">
        <w:rPr>
          <w:sz w:val="18"/>
          <w:szCs w:val="18"/>
        </w:rPr>
        <w:t>день просрочки в удовлетворении</w:t>
      </w:r>
      <w:r w:rsidR="00B5389B">
        <w:rPr>
          <w:sz w:val="18"/>
          <w:szCs w:val="18"/>
        </w:rPr>
        <w:t xml:space="preserve"> обязательств по</w:t>
      </w:r>
      <w:r w:rsidRPr="0046169A">
        <w:rPr>
          <w:sz w:val="18"/>
          <w:szCs w:val="18"/>
        </w:rPr>
        <w:t xml:space="preserve"> требовани</w:t>
      </w:r>
      <w:r w:rsidR="00B5389B">
        <w:rPr>
          <w:sz w:val="18"/>
          <w:szCs w:val="18"/>
        </w:rPr>
        <w:t>ю</w:t>
      </w:r>
      <w:r w:rsidRPr="0046169A">
        <w:rPr>
          <w:sz w:val="18"/>
          <w:szCs w:val="18"/>
        </w:rPr>
        <w:t xml:space="preserve"> Покупателя.</w:t>
      </w:r>
    </w:p>
    <w:p w14:paraId="421AC68F" w14:textId="77777777" w:rsidR="008B64A2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4.3. Забракованный Покупателем товар (по согласованию сторон) подлежит возврату Поставщику для замены в максимально короткие сроки не поздне</w:t>
      </w:r>
      <w:r w:rsidR="005E7CAF">
        <w:rPr>
          <w:sz w:val="18"/>
          <w:szCs w:val="18"/>
        </w:rPr>
        <w:t>е</w:t>
      </w:r>
      <w:r w:rsidRPr="00706869">
        <w:rPr>
          <w:sz w:val="18"/>
          <w:szCs w:val="18"/>
        </w:rPr>
        <w:t xml:space="preserve"> 30 дней с даты утверждения</w:t>
      </w:r>
      <w:r w:rsidR="005E7CAF">
        <w:rPr>
          <w:sz w:val="18"/>
          <w:szCs w:val="18"/>
        </w:rPr>
        <w:t xml:space="preserve"> акта</w:t>
      </w:r>
      <w:r w:rsidR="002B1E01">
        <w:rPr>
          <w:sz w:val="18"/>
          <w:szCs w:val="18"/>
        </w:rPr>
        <w:t xml:space="preserve"> о ненадлежащем качестве либо рассмотрения рекламации</w:t>
      </w:r>
      <w:r w:rsidRPr="00706869">
        <w:rPr>
          <w:sz w:val="18"/>
          <w:szCs w:val="18"/>
        </w:rPr>
        <w:t>. Утилизация забракованного товара, возврат которого признан экономически нецелесообразным, проводится (по согласованию сторон) силами Покупателя за счет Поставщика. Поставщик обязуется возместить Покупателю все затраты, понесенные в результате поставки, выхода из строя несоответствующего товара. Сборы за таможенное оформление, ввозимой таможенно</w:t>
      </w:r>
      <w:r w:rsidR="005E7CAF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пошлины и НДС, уплаченных Покупателем при таможенной очистке товара, полученного от Поставщика для замены потребителям, оплачивает Поставщик.</w:t>
      </w:r>
    </w:p>
    <w:p w14:paraId="184028D4" w14:textId="77777777" w:rsidR="002B1F6C" w:rsidRPr="00706869" w:rsidRDefault="002B1F6C" w:rsidP="008B64A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4.4. В случае, если забракованный товар модернизирован, либо исключен из поставки по настоящему договору на дату рекламационного акта и претензии Покупателя, Поставщик обязан возмест</w:t>
      </w:r>
      <w:r w:rsidR="000B2E3E">
        <w:rPr>
          <w:sz w:val="18"/>
          <w:szCs w:val="18"/>
        </w:rPr>
        <w:t>ить стоимость дефектного товара либо заменить на модернизированный.</w:t>
      </w:r>
    </w:p>
    <w:p w14:paraId="706B0E6D" w14:textId="77777777" w:rsidR="008B64A2" w:rsidRPr="00FB0575" w:rsidRDefault="008B64A2" w:rsidP="008B64A2">
      <w:pPr>
        <w:ind w:firstLine="708"/>
        <w:jc w:val="both"/>
        <w:rPr>
          <w:sz w:val="18"/>
          <w:szCs w:val="12"/>
        </w:rPr>
      </w:pPr>
    </w:p>
    <w:p w14:paraId="0ED8BC60" w14:textId="7E8E97A7" w:rsidR="007F368B" w:rsidRPr="00706869" w:rsidRDefault="008B64A2" w:rsidP="00EB47BF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5. Ответственность сторон</w:t>
      </w:r>
    </w:p>
    <w:p w14:paraId="0C5FE578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5.1 В случае обнаружения несоответствующего товара, Поставщик обязан по требованию Покупателя возместить Покупателю расходы, затраты связанные с поставкой некачественного товара, забракованного на стадиях приемки, хранения товара, технологического процесса производства (или сборки и т.д.); затраты связанные с разгрузочно-погрузочными работами, - как на головном предприятии, так и на его филиалах и на сборочных производствах техники (в </w:t>
      </w:r>
      <w:proofErr w:type="spellStart"/>
      <w:r w:rsidRPr="00706869">
        <w:rPr>
          <w:sz w:val="18"/>
          <w:szCs w:val="18"/>
        </w:rPr>
        <w:t>т.ч</w:t>
      </w:r>
      <w:proofErr w:type="spellEnd"/>
      <w:r w:rsidRPr="00706869">
        <w:rPr>
          <w:sz w:val="18"/>
          <w:szCs w:val="18"/>
        </w:rPr>
        <w:t xml:space="preserve">. товара Поставщика поставляемой Покупателем в составе </w:t>
      </w:r>
      <w:r w:rsidR="00CC65E6" w:rsidRPr="006D27B4">
        <w:rPr>
          <w:sz w:val="18"/>
          <w:szCs w:val="18"/>
        </w:rPr>
        <w:t>трактора</w:t>
      </w:r>
      <w:r w:rsidR="00CC65E6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) по ценам (тарифам), действующим у Покупателя на момент установления вины Поставщика. </w:t>
      </w:r>
    </w:p>
    <w:p w14:paraId="55F2F3C6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причинения ущерба здоровью или имуществу третьих лиц в результате дефектов поставленного товара и установления вины Поставщика, Поставщик возмещает ущерб, понесенный третьим лицом.</w:t>
      </w:r>
    </w:p>
    <w:p w14:paraId="647EE232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В случае срыва плана производства и нарушения сроков поставки конечной продукции Покупателя в результате дефектов поставленного товара и установления вины Поставщика, Поставщик возмещает ущерб, понесенный Покупателем. Поставщик также обязан </w:t>
      </w:r>
      <w:r w:rsidRPr="0046169A">
        <w:rPr>
          <w:sz w:val="18"/>
          <w:szCs w:val="18"/>
        </w:rPr>
        <w:t xml:space="preserve">уплатить </w:t>
      </w:r>
      <w:r w:rsidR="000B6C7A" w:rsidRPr="0046169A">
        <w:rPr>
          <w:sz w:val="18"/>
          <w:szCs w:val="18"/>
        </w:rPr>
        <w:t>пеню</w:t>
      </w:r>
      <w:r w:rsidRPr="0046169A">
        <w:rPr>
          <w:sz w:val="18"/>
          <w:szCs w:val="18"/>
        </w:rPr>
        <w:t xml:space="preserve"> Покупателю в случае простоя сборочного конвейера и цехов Покупателя из-за поставки несоответствующего товара (согласно расчета Покупателя).</w:t>
      </w:r>
    </w:p>
    <w:p w14:paraId="72B88E40" w14:textId="1BDB2B29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 xml:space="preserve">5.2. </w:t>
      </w:r>
      <w:r w:rsidR="00643849">
        <w:rPr>
          <w:sz w:val="18"/>
          <w:szCs w:val="18"/>
        </w:rPr>
        <w:t xml:space="preserve">За поставку товара ненадлежащего качества </w:t>
      </w:r>
      <w:r w:rsidRPr="0046169A">
        <w:rPr>
          <w:sz w:val="18"/>
          <w:szCs w:val="18"/>
        </w:rPr>
        <w:t>Покупатель применяет</w:t>
      </w:r>
      <w:r w:rsidRPr="00706869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>штрафные санкции</w:t>
      </w:r>
      <w:r w:rsidR="000B6C7A" w:rsidRPr="0046169A">
        <w:rPr>
          <w:sz w:val="18"/>
          <w:szCs w:val="18"/>
        </w:rPr>
        <w:t xml:space="preserve"> (неустойку)</w:t>
      </w:r>
      <w:r w:rsidRPr="0046169A">
        <w:rPr>
          <w:sz w:val="18"/>
          <w:szCs w:val="18"/>
        </w:rPr>
        <w:t xml:space="preserve"> в размере 25% от стоимости некачественного товара, подтвержденного в соответствии с разделом 2</w:t>
      </w:r>
      <w:r w:rsidR="00E0492D" w:rsidRPr="0046169A">
        <w:rPr>
          <w:sz w:val="18"/>
          <w:szCs w:val="18"/>
        </w:rPr>
        <w:t xml:space="preserve"> настоящего приложения</w:t>
      </w:r>
      <w:r w:rsidRPr="0046169A">
        <w:rPr>
          <w:sz w:val="18"/>
          <w:szCs w:val="18"/>
        </w:rPr>
        <w:t xml:space="preserve">. </w:t>
      </w:r>
    </w:p>
    <w:p w14:paraId="2D361148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Поставщик обязан возместить указанные в п.4.2 и 5.2, штрафные санкции (неустойки) и расходы Покупателя в течение 15 календарных дней с момента получения требования Покупателя об их уплате.</w:t>
      </w:r>
    </w:p>
    <w:p w14:paraId="0E41BD8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5.3. Датой признания претензионных требований Покупателя по уплате расходов, штрафов, неустоек и (или) иных санкций</w:t>
      </w:r>
      <w:r w:rsidR="00B06046">
        <w:rPr>
          <w:sz w:val="18"/>
          <w:szCs w:val="18"/>
        </w:rPr>
        <w:t xml:space="preserve">  </w:t>
      </w:r>
      <w:r w:rsidRPr="00706869">
        <w:rPr>
          <w:sz w:val="18"/>
          <w:szCs w:val="18"/>
        </w:rPr>
        <w:t xml:space="preserve"> за нарушение договорных обязательств является дата пер</w:t>
      </w:r>
      <w:bookmarkStart w:id="0" w:name="_GoBack"/>
      <w:bookmarkEnd w:id="0"/>
      <w:r w:rsidRPr="00706869">
        <w:rPr>
          <w:sz w:val="18"/>
          <w:szCs w:val="18"/>
        </w:rPr>
        <w:t xml:space="preserve">ечисления Поставщиком сумм указанных санкций на расчетный счет Покупателя на сумму заявленных санкций. </w:t>
      </w:r>
    </w:p>
    <w:p w14:paraId="0B1039F0" w14:textId="77777777" w:rsidR="008B64A2" w:rsidRPr="00706869" w:rsidRDefault="008B64A2" w:rsidP="007D1E38">
      <w:pPr>
        <w:tabs>
          <w:tab w:val="left" w:pos="0"/>
        </w:tabs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5.4. Расчет по претензиям Покупателя, связанным с поставкой товара ненадлежащего </w:t>
      </w:r>
      <w:r w:rsidR="002B7A83" w:rsidRPr="00706869">
        <w:rPr>
          <w:sz w:val="18"/>
          <w:szCs w:val="18"/>
        </w:rPr>
        <w:t>качества производится</w:t>
      </w:r>
      <w:r w:rsidRPr="00706869">
        <w:rPr>
          <w:sz w:val="18"/>
          <w:szCs w:val="18"/>
        </w:rPr>
        <w:t xml:space="preserve"> Поставщиком путем перечисления денежных средств в валюте договора на расчетный счет Покупателя либо через кассу обслуживающего банка.  </w:t>
      </w:r>
    </w:p>
    <w:p w14:paraId="088B5C85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 xml:space="preserve">5.5. В случае выявления дефекта в товаре у Потребителя </w:t>
      </w:r>
      <w:r w:rsidRPr="006D27B4">
        <w:rPr>
          <w:sz w:val="18"/>
          <w:szCs w:val="18"/>
        </w:rPr>
        <w:t>трактор</w:t>
      </w:r>
      <w:r w:rsidR="006D27B4" w:rsidRPr="006D27B4">
        <w:rPr>
          <w:sz w:val="18"/>
          <w:szCs w:val="18"/>
        </w:rPr>
        <w:t>а</w:t>
      </w:r>
      <w:r w:rsidR="006D27B4">
        <w:rPr>
          <w:sz w:val="18"/>
          <w:szCs w:val="18"/>
        </w:rPr>
        <w:t xml:space="preserve"> в несобранном виде </w:t>
      </w:r>
      <w:r w:rsidRPr="00706869">
        <w:rPr>
          <w:sz w:val="18"/>
          <w:szCs w:val="18"/>
        </w:rPr>
        <w:t xml:space="preserve">соответствующая копия акта (оригинал - по требованию Поставщика), устанавливающий факт обнаружения дефекта, направляется Поставщику сопроводительным письмом. Не позднее чем в 5-ти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срок, Поставщик обязан произвести замену дефектного товара на новый, на основании полученно</w:t>
      </w:r>
      <w:r w:rsidR="0083222A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копии акта (оригинала по требованию) и заранее сообщить Покупателю реквизиты замены, при этом товар должен соответствовать всем установленным требованиям Покупателя, в том числе иметь товарный вид и гарантийные обязательства </w:t>
      </w:r>
      <w:r w:rsidR="002B1E01" w:rsidRPr="0046169A">
        <w:rPr>
          <w:sz w:val="18"/>
          <w:szCs w:val="18"/>
        </w:rPr>
        <w:t xml:space="preserve">дату возврата и дату замены считать дату, </w:t>
      </w:r>
      <w:r w:rsidR="002B1E01">
        <w:rPr>
          <w:sz w:val="18"/>
          <w:szCs w:val="18"/>
        </w:rPr>
        <w:t xml:space="preserve">отметки Покупателя (Поставщика) в </w:t>
      </w:r>
      <w:proofErr w:type="spellStart"/>
      <w:r w:rsidR="002B1E01" w:rsidRPr="0046169A">
        <w:rPr>
          <w:sz w:val="18"/>
          <w:szCs w:val="18"/>
        </w:rPr>
        <w:t>товарно</w:t>
      </w:r>
      <w:proofErr w:type="spellEnd"/>
      <w:r w:rsidR="002B1E01" w:rsidRPr="0046169A">
        <w:rPr>
          <w:sz w:val="18"/>
          <w:szCs w:val="18"/>
        </w:rPr>
        <w:t xml:space="preserve"> - сопроводительных документах </w:t>
      </w:r>
      <w:r w:rsidR="002B1E01">
        <w:rPr>
          <w:sz w:val="18"/>
          <w:szCs w:val="18"/>
        </w:rPr>
        <w:t>на товар)</w:t>
      </w:r>
      <w:r w:rsidRPr="00706869">
        <w:rPr>
          <w:sz w:val="18"/>
          <w:szCs w:val="18"/>
        </w:rPr>
        <w:t xml:space="preserve">. Поставщик перед началом замены дефектного товара имеет право запросить у Покупателя акт утилизации дефектного товара Потребителем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. Допускается исполнение Поставщиком гарантийных обязательств денежными средствами против выставленных Покупателем затрат, а также убытков по стоимости товара для закрытия акта, устанавливающего факт обнаружения дефекта в товаре Поставщика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>. Стоимость товара определяется условиями настоящего договора на момент выявления дефекта.</w:t>
      </w:r>
    </w:p>
    <w:p w14:paraId="656913DC" w14:textId="77777777" w:rsidR="008B64A2" w:rsidRPr="00706869" w:rsidRDefault="00A606E7" w:rsidP="00F27AFA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</w:r>
      <w:r w:rsidR="008B64A2" w:rsidRPr="00706869">
        <w:rPr>
          <w:sz w:val="18"/>
          <w:szCs w:val="18"/>
        </w:rPr>
        <w:t>Поставка нового (для замены) товара, осуществляется Поставщиком в адрес Покупателя или другой указанный Покупателем пункт таможенно</w:t>
      </w:r>
      <w:r w:rsidR="0083222A">
        <w:rPr>
          <w:sz w:val="18"/>
          <w:szCs w:val="18"/>
        </w:rPr>
        <w:t>й</w:t>
      </w:r>
      <w:r w:rsidR="008B64A2" w:rsidRPr="00706869">
        <w:rPr>
          <w:sz w:val="18"/>
          <w:szCs w:val="18"/>
        </w:rPr>
        <w:t xml:space="preserve"> очистки, без выставления счета со ссылкой в сопроводительных документах на номер акта, устанавливающего факт обнаружения дефекта в товаре Поставщика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</w:t>
      </w:r>
      <w:r w:rsidR="006D27B4" w:rsidRPr="006D27B4">
        <w:rPr>
          <w:sz w:val="18"/>
          <w:szCs w:val="18"/>
        </w:rPr>
        <w:t>е</w:t>
      </w:r>
      <w:r w:rsidR="008B64A2" w:rsidRPr="006D27B4">
        <w:rPr>
          <w:sz w:val="18"/>
          <w:szCs w:val="18"/>
        </w:rPr>
        <w:t>.</w:t>
      </w:r>
      <w:r w:rsidR="008B64A2" w:rsidRPr="00706869">
        <w:rPr>
          <w:sz w:val="18"/>
          <w:szCs w:val="18"/>
        </w:rPr>
        <w:t xml:space="preserve"> </w:t>
      </w:r>
    </w:p>
    <w:p w14:paraId="0B2BCBF2" w14:textId="77777777" w:rsidR="008B64A2" w:rsidRPr="00706869" w:rsidRDefault="008B64A2" w:rsidP="00F27AFA">
      <w:pPr>
        <w:tabs>
          <w:tab w:val="left" w:pos="72"/>
          <w:tab w:val="num" w:pos="720"/>
          <w:tab w:val="left" w:pos="7020"/>
        </w:tabs>
        <w:ind w:firstLine="709"/>
        <w:jc w:val="both"/>
        <w:rPr>
          <w:sz w:val="18"/>
          <w:szCs w:val="18"/>
        </w:rPr>
      </w:pPr>
      <w:r w:rsidRPr="00706869">
        <w:rPr>
          <w:sz w:val="18"/>
          <w:szCs w:val="18"/>
        </w:rPr>
        <w:lastRenderedPageBreak/>
        <w:t xml:space="preserve">5.6. По требованию Поставщика дефектный товар должен храниться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 в срок до 90 дней. В течение вышеуказанного срока Поставщик имеет право направить своего представителя для проверки обоснованности претензии и участия в утилизации дефектно</w:t>
      </w:r>
      <w:r w:rsidR="0083222A">
        <w:rPr>
          <w:sz w:val="18"/>
          <w:szCs w:val="18"/>
        </w:rPr>
        <w:t>го</w:t>
      </w:r>
      <w:r w:rsidRPr="00706869">
        <w:rPr>
          <w:sz w:val="18"/>
          <w:szCs w:val="18"/>
        </w:rPr>
        <w:t xml:space="preserve"> товара. По истечении вышеуказанного срока Потребитель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 утилизирует заактированный дефектный товар</w:t>
      </w:r>
      <w:r w:rsidR="0083222A">
        <w:rPr>
          <w:sz w:val="18"/>
          <w:szCs w:val="18"/>
        </w:rPr>
        <w:t xml:space="preserve"> в</w:t>
      </w:r>
      <w:r w:rsidRPr="00706869">
        <w:rPr>
          <w:sz w:val="18"/>
          <w:szCs w:val="18"/>
        </w:rPr>
        <w:t xml:space="preserve"> одностороннем порядке в соответствии с законодательством своей страны.</w:t>
      </w:r>
    </w:p>
    <w:p w14:paraId="2A3BC168" w14:textId="77777777" w:rsidR="00B92FEA" w:rsidRPr="0046169A" w:rsidRDefault="008B64A2" w:rsidP="00F27AFA">
      <w:pPr>
        <w:ind w:firstLine="709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5.7.</w:t>
      </w:r>
      <w:r w:rsidRPr="0046169A">
        <w:rPr>
          <w:iCs/>
          <w:sz w:val="18"/>
          <w:szCs w:val="18"/>
        </w:rPr>
        <w:t xml:space="preserve"> В случае обнаружения несоответствий качества товара в гарантийный период эксплуатации, </w:t>
      </w:r>
      <w:r w:rsidR="008D4021" w:rsidRPr="0046169A">
        <w:rPr>
          <w:iCs/>
          <w:sz w:val="18"/>
          <w:szCs w:val="18"/>
        </w:rPr>
        <w:t>присутствие</w:t>
      </w:r>
      <w:r w:rsidRPr="0046169A">
        <w:rPr>
          <w:iCs/>
          <w:sz w:val="18"/>
          <w:szCs w:val="18"/>
        </w:rPr>
        <w:t xml:space="preserve"> представителя </w:t>
      </w:r>
      <w:r w:rsidRPr="0046169A">
        <w:rPr>
          <w:sz w:val="18"/>
          <w:szCs w:val="18"/>
        </w:rPr>
        <w:t>Поставщика</w:t>
      </w:r>
      <w:r w:rsidR="00B06046" w:rsidRPr="0046169A">
        <w:rPr>
          <w:iCs/>
          <w:sz w:val="18"/>
          <w:szCs w:val="18"/>
        </w:rPr>
        <w:t xml:space="preserve"> при</w:t>
      </w:r>
      <w:r w:rsidRPr="0046169A">
        <w:rPr>
          <w:iCs/>
          <w:sz w:val="18"/>
          <w:szCs w:val="18"/>
        </w:rPr>
        <w:t xml:space="preserve"> рассмотрени</w:t>
      </w:r>
      <w:r w:rsidR="00B06046" w:rsidRPr="0046169A">
        <w:rPr>
          <w:iCs/>
          <w:sz w:val="18"/>
          <w:szCs w:val="18"/>
        </w:rPr>
        <w:t>и</w:t>
      </w:r>
      <w:r w:rsidRPr="0046169A">
        <w:rPr>
          <w:iCs/>
          <w:sz w:val="18"/>
          <w:szCs w:val="18"/>
        </w:rPr>
        <w:t xml:space="preserve"> рекламаций по возвращенн</w:t>
      </w:r>
      <w:r w:rsidR="008D4021" w:rsidRPr="0046169A">
        <w:rPr>
          <w:iCs/>
          <w:sz w:val="18"/>
          <w:szCs w:val="18"/>
        </w:rPr>
        <w:t>ому</w:t>
      </w:r>
      <w:r w:rsidRPr="0046169A">
        <w:rPr>
          <w:iCs/>
          <w:sz w:val="18"/>
          <w:szCs w:val="18"/>
        </w:rPr>
        <w:t xml:space="preserve"> </w:t>
      </w:r>
      <w:r w:rsidR="00D339B2">
        <w:rPr>
          <w:iCs/>
          <w:sz w:val="18"/>
          <w:szCs w:val="18"/>
        </w:rPr>
        <w:t xml:space="preserve">Покупателю </w:t>
      </w:r>
      <w:r w:rsidR="008D4021" w:rsidRPr="0046169A">
        <w:rPr>
          <w:iCs/>
          <w:sz w:val="18"/>
          <w:szCs w:val="18"/>
        </w:rPr>
        <w:t>товару</w:t>
      </w:r>
      <w:r w:rsidRPr="0046169A">
        <w:rPr>
          <w:iCs/>
          <w:sz w:val="18"/>
          <w:szCs w:val="18"/>
        </w:rPr>
        <w:t xml:space="preserve"> </w:t>
      </w:r>
      <w:r w:rsidR="008D4021" w:rsidRPr="0046169A">
        <w:rPr>
          <w:iCs/>
          <w:sz w:val="18"/>
          <w:szCs w:val="18"/>
        </w:rPr>
        <w:t xml:space="preserve">является </w:t>
      </w:r>
      <w:r w:rsidRPr="0046169A">
        <w:rPr>
          <w:iCs/>
          <w:sz w:val="18"/>
          <w:szCs w:val="18"/>
        </w:rPr>
        <w:t>обязател</w:t>
      </w:r>
      <w:r w:rsidR="008D4021" w:rsidRPr="0046169A">
        <w:rPr>
          <w:iCs/>
          <w:sz w:val="18"/>
          <w:szCs w:val="18"/>
        </w:rPr>
        <w:t>ьным</w:t>
      </w:r>
      <w:r w:rsidRPr="0046169A">
        <w:rPr>
          <w:iCs/>
          <w:sz w:val="18"/>
          <w:szCs w:val="18"/>
        </w:rPr>
        <w:t>. В</w:t>
      </w:r>
      <w:r w:rsidRPr="0046169A">
        <w:rPr>
          <w:sz w:val="18"/>
          <w:szCs w:val="18"/>
        </w:rPr>
        <w:t xml:space="preserve">ызов </w:t>
      </w:r>
      <w:r w:rsidR="00B06046" w:rsidRPr="0046169A">
        <w:rPr>
          <w:sz w:val="18"/>
          <w:szCs w:val="18"/>
        </w:rPr>
        <w:t>представителя Поставщика производит</w:t>
      </w:r>
      <w:r w:rsidRPr="0046169A">
        <w:rPr>
          <w:sz w:val="18"/>
          <w:szCs w:val="18"/>
        </w:rPr>
        <w:t xml:space="preserve">ся после идентификации </w:t>
      </w:r>
      <w:r w:rsidR="008D4021" w:rsidRPr="0046169A">
        <w:rPr>
          <w:sz w:val="18"/>
          <w:szCs w:val="18"/>
        </w:rPr>
        <w:t>товара</w:t>
      </w:r>
      <w:r w:rsidRPr="0046169A">
        <w:rPr>
          <w:sz w:val="18"/>
          <w:szCs w:val="18"/>
        </w:rPr>
        <w:t>. Если представитель Поставщика не прибыл для участия в рассмотрени</w:t>
      </w:r>
      <w:r w:rsidR="00B06046" w:rsidRPr="0046169A">
        <w:rPr>
          <w:sz w:val="18"/>
          <w:szCs w:val="18"/>
        </w:rPr>
        <w:t>и</w:t>
      </w:r>
      <w:r w:rsidRPr="0046169A">
        <w:rPr>
          <w:sz w:val="18"/>
          <w:szCs w:val="18"/>
        </w:rPr>
        <w:t xml:space="preserve"> рекламации в </w:t>
      </w:r>
      <w:r w:rsidR="00A606E7" w:rsidRPr="0046169A">
        <w:rPr>
          <w:sz w:val="18"/>
          <w:szCs w:val="18"/>
        </w:rPr>
        <w:t>5</w:t>
      </w:r>
      <w:r w:rsidRPr="0046169A">
        <w:rPr>
          <w:sz w:val="18"/>
          <w:szCs w:val="18"/>
        </w:rPr>
        <w:t xml:space="preserve">-дневный срок </w:t>
      </w:r>
      <w:r w:rsidR="00A606E7" w:rsidRPr="0046169A">
        <w:rPr>
          <w:sz w:val="18"/>
          <w:szCs w:val="18"/>
        </w:rPr>
        <w:t xml:space="preserve">с момента </w:t>
      </w:r>
      <w:r w:rsidR="00B06046" w:rsidRPr="0046169A">
        <w:rPr>
          <w:sz w:val="18"/>
          <w:szCs w:val="18"/>
        </w:rPr>
        <w:t xml:space="preserve">получения </w:t>
      </w:r>
      <w:r w:rsidR="00A606E7" w:rsidRPr="0046169A">
        <w:rPr>
          <w:sz w:val="18"/>
          <w:szCs w:val="18"/>
        </w:rPr>
        <w:t xml:space="preserve">уведомления </w:t>
      </w:r>
      <w:r w:rsidRPr="0046169A">
        <w:rPr>
          <w:sz w:val="18"/>
          <w:szCs w:val="18"/>
        </w:rPr>
        <w:t xml:space="preserve">или не дал (либо предоставил) </w:t>
      </w:r>
      <w:r w:rsidR="00773418" w:rsidRPr="0046169A">
        <w:rPr>
          <w:sz w:val="18"/>
          <w:szCs w:val="18"/>
        </w:rPr>
        <w:t xml:space="preserve">в течение суток с даты отправки сообщения </w:t>
      </w:r>
      <w:r w:rsidRPr="0046169A">
        <w:rPr>
          <w:sz w:val="18"/>
          <w:szCs w:val="18"/>
        </w:rPr>
        <w:t>согласи</w:t>
      </w:r>
      <w:r w:rsidR="00327A2E" w:rsidRPr="0046169A">
        <w:rPr>
          <w:sz w:val="18"/>
          <w:szCs w:val="18"/>
        </w:rPr>
        <w:t>е</w:t>
      </w:r>
      <w:r w:rsidRPr="0046169A">
        <w:rPr>
          <w:sz w:val="18"/>
          <w:szCs w:val="18"/>
        </w:rPr>
        <w:t xml:space="preserve"> на рассмотрение рекламации в одностороннем порядке,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вправе </w:t>
      </w:r>
      <w:r w:rsidR="008D4021" w:rsidRPr="0046169A">
        <w:rPr>
          <w:sz w:val="18"/>
          <w:szCs w:val="18"/>
        </w:rPr>
        <w:t xml:space="preserve">проводить проверку качества товара с </w:t>
      </w:r>
      <w:proofErr w:type="spellStart"/>
      <w:r w:rsidR="008D4021" w:rsidRPr="0046169A">
        <w:rPr>
          <w:sz w:val="18"/>
          <w:szCs w:val="18"/>
        </w:rPr>
        <w:t>подетальной</w:t>
      </w:r>
      <w:proofErr w:type="spellEnd"/>
      <w:r w:rsidR="008D4021" w:rsidRPr="0046169A">
        <w:rPr>
          <w:sz w:val="18"/>
          <w:szCs w:val="18"/>
        </w:rPr>
        <w:t xml:space="preserve"> разборкой дефектных узлов (сборочных единиц) и составлением акта </w:t>
      </w:r>
      <w:r w:rsidRPr="0046169A">
        <w:rPr>
          <w:sz w:val="18"/>
          <w:szCs w:val="18"/>
        </w:rPr>
        <w:t xml:space="preserve">в одностороннем порядке. При этом акт, составленный </w:t>
      </w:r>
      <w:r w:rsidR="00B06046" w:rsidRPr="0046169A">
        <w:rPr>
          <w:sz w:val="18"/>
          <w:szCs w:val="18"/>
        </w:rPr>
        <w:t>в одностороннем порядке</w:t>
      </w:r>
      <w:r w:rsidRPr="0046169A">
        <w:rPr>
          <w:sz w:val="18"/>
          <w:szCs w:val="18"/>
        </w:rPr>
        <w:t>, обязател</w:t>
      </w:r>
      <w:r w:rsidR="00DF2D93">
        <w:rPr>
          <w:sz w:val="18"/>
          <w:szCs w:val="18"/>
        </w:rPr>
        <w:t xml:space="preserve">ен для Поставщика и </w:t>
      </w:r>
      <w:r w:rsidRPr="0046169A">
        <w:rPr>
          <w:sz w:val="18"/>
          <w:szCs w:val="18"/>
        </w:rPr>
        <w:t>пересмотр</w:t>
      </w:r>
      <w:r w:rsidR="00DF2D93">
        <w:rPr>
          <w:sz w:val="18"/>
          <w:szCs w:val="18"/>
        </w:rPr>
        <w:t>у не подлежит.</w:t>
      </w:r>
    </w:p>
    <w:p w14:paraId="517778FD" w14:textId="77777777" w:rsidR="00344B66" w:rsidRPr="0046169A" w:rsidRDefault="00B92FEA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5.8. </w:t>
      </w:r>
      <w:r w:rsidR="00344B66" w:rsidRPr="0046169A">
        <w:rPr>
          <w:sz w:val="18"/>
          <w:szCs w:val="18"/>
        </w:rPr>
        <w:t xml:space="preserve">При возврате </w:t>
      </w:r>
      <w:r w:rsidR="00344B66" w:rsidRPr="0046169A">
        <w:rPr>
          <w:bCs/>
          <w:sz w:val="18"/>
          <w:szCs w:val="18"/>
        </w:rPr>
        <w:t>Поставщику</w:t>
      </w:r>
      <w:r w:rsidR="00344B66" w:rsidRPr="0046169A">
        <w:rPr>
          <w:sz w:val="18"/>
          <w:szCs w:val="18"/>
        </w:rPr>
        <w:t xml:space="preserve">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ненадлежащего качества для проведения по не</w:t>
      </w:r>
      <w:r w:rsidR="00B06046" w:rsidRPr="0046169A">
        <w:rPr>
          <w:sz w:val="18"/>
          <w:szCs w:val="18"/>
        </w:rPr>
        <w:t>му</w:t>
      </w:r>
      <w:r w:rsidR="00344B66" w:rsidRPr="0046169A">
        <w:rPr>
          <w:sz w:val="18"/>
          <w:szCs w:val="18"/>
        </w:rPr>
        <w:t xml:space="preserve"> дополнительных исследований в условиях собственного производства Поставщик устанавливает характер выявленных дефектов по качеству комплектующих, проводит анализ причин возникновения отказов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период эксплуатации, и представляет </w:t>
      </w:r>
      <w:r w:rsidR="00344B66" w:rsidRPr="0046169A">
        <w:rPr>
          <w:bCs/>
          <w:sz w:val="18"/>
          <w:szCs w:val="18"/>
        </w:rPr>
        <w:t>Покупателю</w:t>
      </w:r>
      <w:r w:rsidR="00344B66" w:rsidRPr="0046169A">
        <w:rPr>
          <w:sz w:val="18"/>
          <w:szCs w:val="18"/>
        </w:rPr>
        <w:t xml:space="preserve"> акт исследования в течение 5 дней с момента поступления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адрес Поставщика.</w:t>
      </w:r>
    </w:p>
    <w:p w14:paraId="6F696350" w14:textId="77777777" w:rsidR="00344B66" w:rsidRPr="0046169A" w:rsidRDefault="00344B66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По результатам рассмотрения </w:t>
      </w:r>
      <w:r w:rsidRPr="0046169A">
        <w:rPr>
          <w:bCs/>
          <w:sz w:val="18"/>
          <w:szCs w:val="18"/>
        </w:rPr>
        <w:t>Покупателем</w:t>
      </w:r>
      <w:r w:rsidRPr="0046169A">
        <w:rPr>
          <w:sz w:val="18"/>
          <w:szCs w:val="18"/>
        </w:rPr>
        <w:t xml:space="preserve"> предоставленного </w:t>
      </w:r>
      <w:r w:rsidRPr="0046169A">
        <w:rPr>
          <w:bCs/>
          <w:sz w:val="18"/>
          <w:szCs w:val="18"/>
        </w:rPr>
        <w:t>Поставщиком</w:t>
      </w:r>
      <w:r w:rsidRPr="0046169A">
        <w:rPr>
          <w:sz w:val="18"/>
          <w:szCs w:val="18"/>
        </w:rPr>
        <w:t xml:space="preserve"> акта исследования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принимает решение о доставке либо отказе в доставке отклоненно</w:t>
      </w:r>
      <w:r w:rsidR="0011131E" w:rsidRPr="0046169A">
        <w:rPr>
          <w:sz w:val="18"/>
          <w:szCs w:val="18"/>
        </w:rPr>
        <w:t>го</w:t>
      </w:r>
      <w:r w:rsidRPr="0046169A">
        <w:rPr>
          <w:sz w:val="18"/>
          <w:szCs w:val="18"/>
        </w:rPr>
        <w:t xml:space="preserve"> Поставщиком </w:t>
      </w:r>
      <w:r w:rsidR="0011131E" w:rsidRPr="0046169A">
        <w:rPr>
          <w:sz w:val="18"/>
          <w:szCs w:val="18"/>
        </w:rPr>
        <w:t>товара</w:t>
      </w:r>
      <w:r w:rsidRPr="0046169A">
        <w:rPr>
          <w:sz w:val="18"/>
          <w:szCs w:val="18"/>
        </w:rPr>
        <w:t xml:space="preserve"> на склады </w:t>
      </w:r>
      <w:r w:rsidRPr="0046169A">
        <w:rPr>
          <w:bCs/>
          <w:sz w:val="18"/>
          <w:szCs w:val="18"/>
        </w:rPr>
        <w:t>Покупателя с последующим уведомлением об этом Поставщика.</w:t>
      </w:r>
    </w:p>
    <w:p w14:paraId="3913F95C" w14:textId="77777777" w:rsidR="00B92FEA" w:rsidRPr="0046169A" w:rsidRDefault="00344B66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В случае не предоставления либо несвоевременного предоставления </w:t>
      </w:r>
      <w:r w:rsidRPr="0046169A">
        <w:rPr>
          <w:bCs/>
          <w:sz w:val="18"/>
          <w:szCs w:val="18"/>
        </w:rPr>
        <w:t>Поставщиком</w:t>
      </w:r>
      <w:r w:rsidRPr="0046169A">
        <w:rPr>
          <w:sz w:val="18"/>
          <w:szCs w:val="18"/>
        </w:rPr>
        <w:t xml:space="preserve">, подтверждающих вину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либо сторонней организации, документов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принимает в одностороннем порядке решение по отнесению на </w:t>
      </w:r>
      <w:r w:rsidRPr="0046169A">
        <w:rPr>
          <w:bCs/>
          <w:sz w:val="18"/>
          <w:szCs w:val="18"/>
        </w:rPr>
        <w:t>Поставщика</w:t>
      </w:r>
      <w:r w:rsidRPr="0046169A">
        <w:rPr>
          <w:sz w:val="18"/>
          <w:szCs w:val="18"/>
        </w:rPr>
        <w:t xml:space="preserve"> затрат по рекламации. Данное решение будет являться окончательным и обязательным для Поставщика</w:t>
      </w:r>
      <w:r w:rsidR="0011131E" w:rsidRPr="0046169A">
        <w:rPr>
          <w:sz w:val="18"/>
          <w:szCs w:val="18"/>
        </w:rPr>
        <w:t>.</w:t>
      </w:r>
    </w:p>
    <w:p w14:paraId="4E521DA8" w14:textId="77777777" w:rsidR="00B92FEA" w:rsidRPr="0046169A" w:rsidRDefault="00B92FEA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5.9.</w:t>
      </w:r>
      <w:r w:rsidR="0011131E" w:rsidRPr="0046169A">
        <w:rPr>
          <w:sz w:val="18"/>
          <w:szCs w:val="18"/>
        </w:rPr>
        <w:t xml:space="preserve"> </w:t>
      </w:r>
      <w:r w:rsidR="00344B66" w:rsidRPr="0046169A">
        <w:rPr>
          <w:sz w:val="18"/>
          <w:szCs w:val="18"/>
        </w:rPr>
        <w:t xml:space="preserve">При возникновении между сторонами разногласий (споров) по результатам совместного рассмотрения рекламаций либо при получении от </w:t>
      </w:r>
      <w:r w:rsidR="00344B66" w:rsidRPr="0046169A">
        <w:rPr>
          <w:bCs/>
          <w:sz w:val="18"/>
          <w:szCs w:val="18"/>
        </w:rPr>
        <w:t>Поставщика</w:t>
      </w:r>
      <w:r w:rsidR="00344B66" w:rsidRPr="0046169A">
        <w:rPr>
          <w:sz w:val="18"/>
          <w:szCs w:val="18"/>
        </w:rPr>
        <w:t xml:space="preserve"> акта исследования относительно качества поставленно</w:t>
      </w:r>
      <w:r w:rsidR="0011131E" w:rsidRPr="0046169A">
        <w:rPr>
          <w:sz w:val="18"/>
          <w:szCs w:val="18"/>
        </w:rPr>
        <w:t>го</w:t>
      </w:r>
      <w:r w:rsidR="00344B66" w:rsidRPr="0046169A">
        <w:rPr>
          <w:sz w:val="18"/>
          <w:szCs w:val="18"/>
        </w:rPr>
        <w:t xml:space="preserve"> </w:t>
      </w:r>
      <w:r w:rsidR="0011131E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период гарантийного срока, Поставщик обязан провести за свой счет экспертизу в государственном экспертном учреждении, имеющем соответствующий в данном направлении лицензируемый вид деятельности, в месячный срок с момента получения претензии Покупателя.</w:t>
      </w:r>
    </w:p>
    <w:p w14:paraId="3F488AB3" w14:textId="77777777" w:rsidR="008B64A2" w:rsidRPr="0046169A" w:rsidRDefault="008B64A2" w:rsidP="0046169A">
      <w:pPr>
        <w:ind w:firstLine="708"/>
        <w:jc w:val="both"/>
        <w:rPr>
          <w:i/>
          <w:sz w:val="18"/>
          <w:szCs w:val="18"/>
        </w:rPr>
      </w:pPr>
      <w:r w:rsidRPr="0046169A">
        <w:rPr>
          <w:sz w:val="18"/>
          <w:szCs w:val="18"/>
        </w:rPr>
        <w:t>5.</w:t>
      </w:r>
      <w:r w:rsidR="00EC688B" w:rsidRPr="0046169A">
        <w:rPr>
          <w:sz w:val="18"/>
          <w:szCs w:val="18"/>
        </w:rPr>
        <w:t>10</w:t>
      </w:r>
      <w:r w:rsidR="00BE3BA4" w:rsidRPr="0046169A">
        <w:rPr>
          <w:sz w:val="18"/>
          <w:szCs w:val="18"/>
        </w:rPr>
        <w:t>.</w:t>
      </w:r>
      <w:r w:rsidRPr="0046169A">
        <w:rPr>
          <w:sz w:val="18"/>
          <w:szCs w:val="18"/>
        </w:rPr>
        <w:t xml:space="preserve"> В случае выхода из строя товара в гарантийный период эксплуатации</w:t>
      </w:r>
      <w:r w:rsidR="0011131E" w:rsidRPr="0046169A">
        <w:rPr>
          <w:sz w:val="18"/>
          <w:szCs w:val="18"/>
        </w:rPr>
        <w:t xml:space="preserve"> (Республика Беларусь)</w:t>
      </w:r>
      <w:r w:rsidRPr="0046169A">
        <w:rPr>
          <w:sz w:val="18"/>
          <w:szCs w:val="18"/>
        </w:rPr>
        <w:t xml:space="preserve">, Поставщик </w:t>
      </w:r>
      <w:r w:rsidR="0011131E" w:rsidRPr="0046169A">
        <w:rPr>
          <w:sz w:val="18"/>
          <w:szCs w:val="18"/>
        </w:rPr>
        <w:t xml:space="preserve">возмещает </w:t>
      </w:r>
      <w:r w:rsidRPr="0046169A">
        <w:rPr>
          <w:sz w:val="18"/>
          <w:szCs w:val="18"/>
        </w:rPr>
        <w:t xml:space="preserve">затраты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по его замене на основании рекламационных актов, представленных потребителями (дилерами) ОАО «МТЗ», </w:t>
      </w:r>
      <w:r w:rsidR="00EC688B" w:rsidRPr="0046169A">
        <w:rPr>
          <w:sz w:val="18"/>
          <w:szCs w:val="18"/>
        </w:rPr>
        <w:t xml:space="preserve">и подтвержденных актами гарантийного ремонта техники и расчета затрат, </w:t>
      </w:r>
      <w:r w:rsidRPr="0046169A">
        <w:rPr>
          <w:sz w:val="18"/>
          <w:szCs w:val="18"/>
        </w:rPr>
        <w:t>составленного сервисным</w:t>
      </w:r>
      <w:r w:rsidR="00EC688B" w:rsidRPr="0046169A">
        <w:rPr>
          <w:sz w:val="18"/>
          <w:szCs w:val="18"/>
        </w:rPr>
        <w:t>и</w:t>
      </w:r>
      <w:r w:rsidRPr="0046169A">
        <w:rPr>
          <w:sz w:val="18"/>
          <w:szCs w:val="18"/>
        </w:rPr>
        <w:t xml:space="preserve"> </w:t>
      </w:r>
      <w:r w:rsidR="00EC688B" w:rsidRPr="0046169A">
        <w:rPr>
          <w:sz w:val="18"/>
          <w:szCs w:val="18"/>
        </w:rPr>
        <w:t>организациями</w:t>
      </w:r>
      <w:r w:rsidRPr="0046169A">
        <w:rPr>
          <w:sz w:val="18"/>
          <w:szCs w:val="18"/>
        </w:rPr>
        <w:t>, выполняющим</w:t>
      </w:r>
      <w:r w:rsidR="00EC688B" w:rsidRPr="0046169A">
        <w:rPr>
          <w:sz w:val="18"/>
          <w:szCs w:val="18"/>
        </w:rPr>
        <w:t xml:space="preserve">и </w:t>
      </w:r>
      <w:r w:rsidRPr="0046169A">
        <w:rPr>
          <w:sz w:val="18"/>
          <w:szCs w:val="18"/>
        </w:rPr>
        <w:t xml:space="preserve">гарантийный ремонт. </w:t>
      </w:r>
      <w:r w:rsidRPr="0046169A">
        <w:rPr>
          <w:iCs/>
          <w:sz w:val="18"/>
          <w:szCs w:val="18"/>
        </w:rPr>
        <w:t xml:space="preserve">Акт-рекламация является основанием для замены </w:t>
      </w:r>
      <w:r w:rsidRPr="0046169A">
        <w:rPr>
          <w:sz w:val="18"/>
          <w:szCs w:val="18"/>
        </w:rPr>
        <w:t>Поставщиком</w:t>
      </w:r>
      <w:r w:rsidRPr="0046169A">
        <w:rPr>
          <w:iCs/>
          <w:sz w:val="18"/>
          <w:szCs w:val="18"/>
        </w:rPr>
        <w:t xml:space="preserve"> некачественного товара на нов</w:t>
      </w:r>
      <w:r w:rsidR="00D54F7C">
        <w:rPr>
          <w:iCs/>
          <w:sz w:val="18"/>
          <w:szCs w:val="18"/>
        </w:rPr>
        <w:t>ый</w:t>
      </w:r>
      <w:r w:rsidRPr="0046169A">
        <w:rPr>
          <w:iCs/>
          <w:sz w:val="18"/>
          <w:szCs w:val="18"/>
        </w:rPr>
        <w:t xml:space="preserve"> или оплаты фактических убытков</w:t>
      </w:r>
      <w:r w:rsidRPr="0046169A">
        <w:rPr>
          <w:sz w:val="18"/>
          <w:szCs w:val="18"/>
        </w:rPr>
        <w:t xml:space="preserve">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по устранению заявленных дефектов товара собственными силами</w:t>
      </w:r>
      <w:r w:rsidRPr="0046169A">
        <w:rPr>
          <w:i/>
          <w:sz w:val="18"/>
          <w:szCs w:val="18"/>
        </w:rPr>
        <w:t>.</w:t>
      </w:r>
    </w:p>
    <w:p w14:paraId="5CFDD89B" w14:textId="77777777" w:rsidR="008B64A2" w:rsidRPr="0046169A" w:rsidRDefault="00EC688B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Поставщик возмещает в полном объеме затраты по рекламациям</w:t>
      </w:r>
      <w:r w:rsidR="00C67533" w:rsidRPr="0046169A">
        <w:rPr>
          <w:sz w:val="18"/>
          <w:szCs w:val="18"/>
        </w:rPr>
        <w:t xml:space="preserve">, </w:t>
      </w:r>
      <w:r w:rsidR="005D2E6D" w:rsidRPr="0046169A">
        <w:rPr>
          <w:sz w:val="18"/>
          <w:szCs w:val="18"/>
          <w:lang w:val="en-US"/>
        </w:rPr>
        <w:t>c</w:t>
      </w:r>
      <w:r w:rsidR="005D2E6D" w:rsidRPr="0046169A">
        <w:rPr>
          <w:sz w:val="18"/>
          <w:szCs w:val="18"/>
        </w:rPr>
        <w:t>вязанные с устранением отказа продукции, на основании рекламационных актов, представленных потребителями (дилерами) ОАО «МТЗ».</w:t>
      </w:r>
    </w:p>
    <w:p w14:paraId="116B9B83" w14:textId="77777777" w:rsidR="008B64A2" w:rsidRPr="0046169A" w:rsidRDefault="008B64A2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</w:t>
      </w:r>
      <w:r w:rsidR="00203C93" w:rsidRPr="0046169A">
        <w:rPr>
          <w:sz w:val="18"/>
          <w:szCs w:val="18"/>
        </w:rPr>
        <w:t>11</w:t>
      </w:r>
      <w:r w:rsidR="00BE3BA4" w:rsidRPr="0046169A">
        <w:rPr>
          <w:sz w:val="18"/>
          <w:szCs w:val="18"/>
        </w:rPr>
        <w:t>.</w:t>
      </w:r>
      <w:r w:rsidRPr="0046169A">
        <w:rPr>
          <w:sz w:val="18"/>
          <w:szCs w:val="18"/>
        </w:rPr>
        <w:t xml:space="preserve"> Поставщик на основании предоставленных рекламационных актов, поступивших к Покупателю в гарантийный период </w:t>
      </w:r>
      <w:r w:rsidR="00787B9C" w:rsidRPr="0046169A">
        <w:rPr>
          <w:sz w:val="18"/>
          <w:szCs w:val="18"/>
        </w:rPr>
        <w:t>эксплуатации техники</w:t>
      </w:r>
      <w:r w:rsidRPr="0046169A">
        <w:rPr>
          <w:sz w:val="18"/>
          <w:szCs w:val="18"/>
        </w:rPr>
        <w:t xml:space="preserve">, поставленной для эксплуатации потребителям, находящимся </w:t>
      </w:r>
      <w:r w:rsidR="005D2E6D" w:rsidRPr="0046169A">
        <w:rPr>
          <w:sz w:val="18"/>
          <w:szCs w:val="18"/>
        </w:rPr>
        <w:t>в странах СНГ</w:t>
      </w:r>
      <w:r w:rsidRPr="0046169A">
        <w:rPr>
          <w:sz w:val="18"/>
          <w:szCs w:val="18"/>
        </w:rPr>
        <w:t>,</w:t>
      </w:r>
      <w:r w:rsidR="005D2E6D" w:rsidRPr="0046169A">
        <w:rPr>
          <w:sz w:val="18"/>
          <w:szCs w:val="18"/>
        </w:rPr>
        <w:t xml:space="preserve"> Украине, Грузии и</w:t>
      </w:r>
      <w:r w:rsidR="00AE6645" w:rsidRPr="0046169A">
        <w:rPr>
          <w:sz w:val="18"/>
          <w:szCs w:val="18"/>
        </w:rPr>
        <w:t xml:space="preserve"> Дальнем Зарубежье,</w:t>
      </w:r>
      <w:r w:rsidRPr="0046169A">
        <w:rPr>
          <w:sz w:val="18"/>
          <w:szCs w:val="18"/>
        </w:rPr>
        <w:t xml:space="preserve"> производит допоставку нового товара без последующего предъявления Поставщику вышедшего из строя товара в </w:t>
      </w:r>
      <w:r w:rsidR="00101485" w:rsidRPr="0046169A">
        <w:rPr>
          <w:sz w:val="18"/>
          <w:szCs w:val="18"/>
        </w:rPr>
        <w:t>максимально</w:t>
      </w:r>
      <w:r w:rsidRPr="0046169A">
        <w:rPr>
          <w:sz w:val="18"/>
          <w:szCs w:val="18"/>
        </w:rPr>
        <w:t xml:space="preserve"> короткий срок, но не позднее </w:t>
      </w:r>
      <w:r w:rsidR="00787B9C" w:rsidRPr="0046169A">
        <w:rPr>
          <w:sz w:val="18"/>
          <w:szCs w:val="18"/>
        </w:rPr>
        <w:t>5</w:t>
      </w:r>
      <w:r w:rsidRPr="0046169A">
        <w:rPr>
          <w:sz w:val="18"/>
          <w:szCs w:val="18"/>
        </w:rPr>
        <w:t xml:space="preserve"> </w:t>
      </w:r>
      <w:r w:rsidR="00AE6645" w:rsidRPr="0046169A">
        <w:rPr>
          <w:sz w:val="18"/>
          <w:szCs w:val="18"/>
        </w:rPr>
        <w:t xml:space="preserve">рабочих </w:t>
      </w:r>
      <w:r w:rsidRPr="0046169A">
        <w:rPr>
          <w:sz w:val="18"/>
          <w:szCs w:val="18"/>
        </w:rPr>
        <w:t xml:space="preserve">дней со дня предъявления соответствующего требования Покупателем. </w:t>
      </w:r>
    </w:p>
    <w:p w14:paraId="6839A4F6" w14:textId="77777777" w:rsidR="00AE6645" w:rsidRPr="0046169A" w:rsidRDefault="00AE6645" w:rsidP="00AE6645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Представители дилерской сети Покупателя могут проводить разборку и ремонт товара без предварительного согласования с Поставщиком.</w:t>
      </w:r>
    </w:p>
    <w:p w14:paraId="067A704D" w14:textId="77777777" w:rsidR="00AE6645" w:rsidRPr="0046169A" w:rsidRDefault="00AE6645" w:rsidP="00AE6645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Поставщик обязуется принимать акцептованные Покупателем рекламационные акты и возмещать Покупателю все, связанные с ремонтом техники в гарантийный период и возникшие вследствие дефектов товара расходы: на доставку нового товара, таможенное оформление, проведение работ, командировочные, а также расходы, связанные с привлечением сторонних организаций для замены дефектного товара и устранению негативных последствий, связанных с устранением дефектов.</w:t>
      </w:r>
    </w:p>
    <w:p w14:paraId="2232E1E9" w14:textId="77777777" w:rsidR="008B64A2" w:rsidRPr="0046169A" w:rsidRDefault="008B64A2" w:rsidP="00203C93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Также Поставщик возмещает расходы </w:t>
      </w:r>
      <w:r w:rsidR="00414D85">
        <w:rPr>
          <w:sz w:val="18"/>
          <w:szCs w:val="18"/>
        </w:rPr>
        <w:t>Покупателю</w:t>
      </w:r>
      <w:r w:rsidRPr="0046169A">
        <w:rPr>
          <w:sz w:val="18"/>
          <w:szCs w:val="18"/>
        </w:rPr>
        <w:t xml:space="preserve">, связанные с простоем техники из-за дефекта товара, в том числе с учетом </w:t>
      </w:r>
      <w:r w:rsidR="00AE6645" w:rsidRPr="0046169A">
        <w:rPr>
          <w:sz w:val="18"/>
          <w:szCs w:val="18"/>
        </w:rPr>
        <w:t>неустоек</w:t>
      </w:r>
      <w:r w:rsidRPr="0046169A">
        <w:rPr>
          <w:sz w:val="18"/>
          <w:szCs w:val="18"/>
        </w:rPr>
        <w:t xml:space="preserve">. Поставка нового (для замены) товара, осуществляется Поставщиком в адрес Покупателя без </w:t>
      </w:r>
      <w:r w:rsidR="00203C93" w:rsidRPr="0046169A">
        <w:rPr>
          <w:sz w:val="18"/>
          <w:szCs w:val="18"/>
        </w:rPr>
        <w:t>дополнительной</w:t>
      </w:r>
      <w:r w:rsidR="00BF1B30" w:rsidRPr="0046169A">
        <w:rPr>
          <w:sz w:val="18"/>
          <w:szCs w:val="18"/>
        </w:rPr>
        <w:t xml:space="preserve"> оплаты с указанием в </w:t>
      </w:r>
      <w:proofErr w:type="spellStart"/>
      <w:proofErr w:type="gramStart"/>
      <w:r w:rsidR="00BF1B30" w:rsidRPr="0046169A">
        <w:rPr>
          <w:sz w:val="18"/>
          <w:szCs w:val="18"/>
        </w:rPr>
        <w:t>товаро</w:t>
      </w:r>
      <w:proofErr w:type="spellEnd"/>
      <w:r w:rsidR="00BF1B30" w:rsidRPr="0046169A">
        <w:rPr>
          <w:sz w:val="18"/>
          <w:szCs w:val="18"/>
        </w:rPr>
        <w:t>-транспортной</w:t>
      </w:r>
      <w:proofErr w:type="gramEnd"/>
      <w:r w:rsidR="00BF1B30" w:rsidRPr="0046169A">
        <w:rPr>
          <w:sz w:val="18"/>
          <w:szCs w:val="18"/>
        </w:rPr>
        <w:t xml:space="preserve"> накладной номера и даты рекламационного акта. </w:t>
      </w:r>
      <w:r w:rsidRPr="0046169A">
        <w:rPr>
          <w:sz w:val="18"/>
          <w:szCs w:val="18"/>
        </w:rPr>
        <w:t>Вышедший из строя товар Поставщика хранится у п</w:t>
      </w:r>
      <w:r w:rsidR="00BF1B30" w:rsidRPr="0046169A">
        <w:rPr>
          <w:sz w:val="18"/>
          <w:szCs w:val="18"/>
        </w:rPr>
        <w:t>отребителей</w:t>
      </w:r>
      <w:r w:rsidRPr="0046169A">
        <w:rPr>
          <w:sz w:val="18"/>
          <w:szCs w:val="18"/>
        </w:rPr>
        <w:t xml:space="preserve">. В </w:t>
      </w:r>
      <w:r w:rsidR="00BF1B30" w:rsidRPr="0046169A">
        <w:rPr>
          <w:sz w:val="18"/>
          <w:szCs w:val="18"/>
        </w:rPr>
        <w:t>течение 3-ех месяцев</w:t>
      </w:r>
      <w:r w:rsidRPr="0046169A">
        <w:rPr>
          <w:sz w:val="18"/>
          <w:szCs w:val="18"/>
        </w:rPr>
        <w:t xml:space="preserve"> после получения рекламационных актов Поставщик имеет право прибыть к потребителю для проведения проверки и</w:t>
      </w:r>
      <w:r w:rsidR="00BF1B30" w:rsidRPr="0046169A">
        <w:rPr>
          <w:sz w:val="18"/>
          <w:szCs w:val="18"/>
        </w:rPr>
        <w:t>/или</w:t>
      </w:r>
      <w:r w:rsidRPr="0046169A">
        <w:rPr>
          <w:sz w:val="18"/>
          <w:szCs w:val="18"/>
        </w:rPr>
        <w:t xml:space="preserve"> утилизации </w:t>
      </w:r>
      <w:r w:rsidR="00414D85">
        <w:rPr>
          <w:sz w:val="18"/>
          <w:szCs w:val="18"/>
        </w:rPr>
        <w:t xml:space="preserve">дефектного товара </w:t>
      </w:r>
      <w:r w:rsidR="00BF1B30" w:rsidRPr="0046169A">
        <w:rPr>
          <w:sz w:val="18"/>
          <w:szCs w:val="18"/>
        </w:rPr>
        <w:t>на месте</w:t>
      </w:r>
      <w:r w:rsidRPr="0046169A">
        <w:rPr>
          <w:sz w:val="18"/>
          <w:szCs w:val="18"/>
        </w:rPr>
        <w:t xml:space="preserve">. По согласованию </w:t>
      </w:r>
      <w:r w:rsidR="00BF1B30" w:rsidRPr="0046169A">
        <w:rPr>
          <w:sz w:val="18"/>
          <w:szCs w:val="18"/>
        </w:rPr>
        <w:t>допускается</w:t>
      </w:r>
      <w:r w:rsidRPr="0046169A">
        <w:rPr>
          <w:sz w:val="18"/>
          <w:szCs w:val="18"/>
        </w:rPr>
        <w:t xml:space="preserve"> включение в комиссию представителя Покупателя. При неприбытии Поставщика или Покупателя в течение </w:t>
      </w:r>
      <w:r w:rsidR="00BF1B30" w:rsidRPr="0046169A">
        <w:rPr>
          <w:sz w:val="18"/>
          <w:szCs w:val="18"/>
        </w:rPr>
        <w:t>трех</w:t>
      </w:r>
      <w:r w:rsidRPr="0046169A">
        <w:rPr>
          <w:sz w:val="18"/>
          <w:szCs w:val="18"/>
        </w:rPr>
        <w:t xml:space="preserve"> месяц</w:t>
      </w:r>
      <w:r w:rsidR="00BF1B30" w:rsidRPr="0046169A">
        <w:rPr>
          <w:sz w:val="18"/>
          <w:szCs w:val="18"/>
        </w:rPr>
        <w:t>ев</w:t>
      </w:r>
      <w:r w:rsidRPr="0046169A">
        <w:rPr>
          <w:sz w:val="18"/>
          <w:szCs w:val="18"/>
        </w:rPr>
        <w:t xml:space="preserve"> от даты </w:t>
      </w:r>
      <w:r w:rsidR="00BF1B30" w:rsidRPr="0046169A">
        <w:rPr>
          <w:sz w:val="18"/>
          <w:szCs w:val="18"/>
        </w:rPr>
        <w:t>получения Поставщиком рекламационного акта,</w:t>
      </w:r>
      <w:r w:rsidRPr="0046169A">
        <w:rPr>
          <w:sz w:val="18"/>
          <w:szCs w:val="18"/>
        </w:rPr>
        <w:t xml:space="preserve"> потребитель </w:t>
      </w:r>
      <w:r w:rsidR="00BF1B30" w:rsidRPr="0046169A">
        <w:rPr>
          <w:sz w:val="18"/>
          <w:szCs w:val="18"/>
        </w:rPr>
        <w:t xml:space="preserve">вправе </w:t>
      </w:r>
      <w:r w:rsidRPr="0046169A">
        <w:rPr>
          <w:sz w:val="18"/>
          <w:szCs w:val="18"/>
        </w:rPr>
        <w:t xml:space="preserve">имеет право произвести утилизацию </w:t>
      </w:r>
      <w:r w:rsidR="00414D85">
        <w:rPr>
          <w:sz w:val="18"/>
          <w:szCs w:val="18"/>
        </w:rPr>
        <w:t xml:space="preserve">товара </w:t>
      </w:r>
      <w:r w:rsidRPr="0046169A">
        <w:rPr>
          <w:sz w:val="18"/>
          <w:szCs w:val="18"/>
        </w:rPr>
        <w:t>самостоятельно.</w:t>
      </w:r>
    </w:p>
    <w:p w14:paraId="15117A5E" w14:textId="77777777" w:rsidR="00101485" w:rsidRPr="0046169A" w:rsidRDefault="008925E1" w:rsidP="00203C93">
      <w:pPr>
        <w:tabs>
          <w:tab w:val="num" w:pos="252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5.12. </w:t>
      </w:r>
      <w:r w:rsidR="00101485" w:rsidRPr="0046169A">
        <w:rPr>
          <w:sz w:val="18"/>
          <w:szCs w:val="18"/>
        </w:rPr>
        <w:t>Поставщик обязан по требованию Покупателя возместить стоимость других комплектующих изделий, вышедших из строя по вине товара Поставщика в гарантийный период эксплуатации</w:t>
      </w:r>
      <w:r w:rsidR="00203C93" w:rsidRPr="0046169A">
        <w:rPr>
          <w:sz w:val="18"/>
          <w:szCs w:val="18"/>
        </w:rPr>
        <w:t xml:space="preserve"> (возместить ущерб)</w:t>
      </w:r>
      <w:r w:rsidR="00101485" w:rsidRPr="0046169A">
        <w:rPr>
          <w:sz w:val="18"/>
          <w:szCs w:val="18"/>
        </w:rPr>
        <w:t>.</w:t>
      </w:r>
    </w:p>
    <w:p w14:paraId="5A903001" w14:textId="77777777" w:rsidR="008B64A2" w:rsidRDefault="007E20E6" w:rsidP="000B6C7A">
      <w:pPr>
        <w:ind w:firstLine="567"/>
        <w:jc w:val="both"/>
        <w:rPr>
          <w:sz w:val="18"/>
          <w:szCs w:val="18"/>
        </w:rPr>
      </w:pPr>
      <w:r w:rsidRPr="007E20E6">
        <w:rPr>
          <w:sz w:val="18"/>
          <w:szCs w:val="18"/>
        </w:rPr>
        <w:t>5</w:t>
      </w:r>
      <w:r>
        <w:rPr>
          <w:sz w:val="18"/>
          <w:szCs w:val="18"/>
        </w:rPr>
        <w:t>.1</w:t>
      </w:r>
      <w:r w:rsidR="008925E1">
        <w:rPr>
          <w:sz w:val="18"/>
          <w:szCs w:val="18"/>
        </w:rPr>
        <w:t>3</w:t>
      </w:r>
      <w:r w:rsidR="00BE3BA4">
        <w:rPr>
          <w:sz w:val="18"/>
          <w:szCs w:val="18"/>
        </w:rPr>
        <w:t>.</w:t>
      </w:r>
      <w:r w:rsidRPr="007E20E6">
        <w:rPr>
          <w:sz w:val="18"/>
          <w:szCs w:val="18"/>
        </w:rPr>
        <w:t xml:space="preserve"> </w:t>
      </w:r>
      <w:r w:rsidR="00C83C04" w:rsidRPr="007821A7">
        <w:rPr>
          <w:sz w:val="18"/>
          <w:szCs w:val="18"/>
        </w:rPr>
        <w:t xml:space="preserve">В случае выявления </w:t>
      </w:r>
      <w:r w:rsidR="00C83C04">
        <w:rPr>
          <w:sz w:val="18"/>
          <w:szCs w:val="18"/>
        </w:rPr>
        <w:t>системных</w:t>
      </w:r>
      <w:r w:rsidR="00C83C04" w:rsidRPr="007821A7">
        <w:rPr>
          <w:sz w:val="18"/>
          <w:szCs w:val="18"/>
        </w:rPr>
        <w:t xml:space="preserve"> отказов в партии товара Поставщика (идентификация по дате изготовления товара) в гарантийный период, Покупатель производит превентивную замену всей партии товара на нов</w:t>
      </w:r>
      <w:r w:rsidR="00A378CB">
        <w:rPr>
          <w:sz w:val="18"/>
          <w:szCs w:val="18"/>
        </w:rPr>
        <w:t>ый</w:t>
      </w:r>
      <w:r w:rsidR="00C83C04" w:rsidRPr="007821A7">
        <w:rPr>
          <w:sz w:val="18"/>
          <w:szCs w:val="18"/>
        </w:rPr>
        <w:t>, с выставлением понесённых убытков и затрат (документально подтвержденных) Поставщику, который в обязательном порядке их признает и возмещает в полном объёме Покупателю.</w:t>
      </w:r>
    </w:p>
    <w:p w14:paraId="688E779E" w14:textId="77777777" w:rsidR="0046169A" w:rsidRDefault="0046169A" w:rsidP="0046169A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5.1</w:t>
      </w:r>
      <w:r w:rsidR="008925E1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Pr="00706869">
        <w:rPr>
          <w:sz w:val="18"/>
          <w:szCs w:val="18"/>
        </w:rPr>
        <w:t xml:space="preserve">Поставщик обязуется в 3-х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срок, с момента получения сообщения от Покупателя, направлять своего представителя на рассмотрение несоответствующего товара в дилерские центры Республики Беларусь.</w:t>
      </w:r>
    </w:p>
    <w:p w14:paraId="3C8FDFC2" w14:textId="77777777" w:rsidR="00234F88" w:rsidRPr="00234F88" w:rsidRDefault="00234F88" w:rsidP="00234F88">
      <w:pPr>
        <w:ind w:firstLine="567"/>
        <w:jc w:val="both"/>
        <w:rPr>
          <w:b/>
          <w:sz w:val="17"/>
          <w:szCs w:val="17"/>
        </w:rPr>
      </w:pPr>
      <w:r w:rsidRPr="00B5389B">
        <w:rPr>
          <w:b/>
          <w:sz w:val="17"/>
          <w:szCs w:val="17"/>
          <w:highlight w:val="yellow"/>
        </w:rPr>
        <w:t xml:space="preserve">ПУНКТ ТОЛЬКО ДЛЯ </w:t>
      </w:r>
      <w:r w:rsidRPr="00234F88">
        <w:rPr>
          <w:b/>
          <w:sz w:val="17"/>
          <w:szCs w:val="17"/>
          <w:highlight w:val="yellow"/>
        </w:rPr>
        <w:t>ПОСТАВЩИКОВ ДАТЧИКОВ</w:t>
      </w:r>
    </w:p>
    <w:p w14:paraId="7687FCE0" w14:textId="77777777" w:rsidR="00216C72" w:rsidRPr="00706869" w:rsidRDefault="00216C72" w:rsidP="0046169A">
      <w:pPr>
        <w:ind w:firstLine="567"/>
        <w:jc w:val="both"/>
        <w:rPr>
          <w:sz w:val="18"/>
          <w:szCs w:val="18"/>
        </w:rPr>
      </w:pPr>
      <w:r w:rsidRPr="00D44240">
        <w:rPr>
          <w:sz w:val="18"/>
          <w:szCs w:val="18"/>
          <w:highlight w:val="yellow"/>
        </w:rPr>
        <w:t>5.15.</w:t>
      </w:r>
      <w:r w:rsidR="00234F88" w:rsidRPr="00D44240">
        <w:rPr>
          <w:sz w:val="18"/>
          <w:szCs w:val="18"/>
          <w:highlight w:val="yellow"/>
        </w:rPr>
        <w:t xml:space="preserve"> Наличие на </w:t>
      </w:r>
      <w:r w:rsidR="00D44240" w:rsidRPr="00D44240">
        <w:rPr>
          <w:sz w:val="18"/>
          <w:szCs w:val="18"/>
          <w:highlight w:val="yellow"/>
        </w:rPr>
        <w:t>поверхностях элементов изделий</w:t>
      </w:r>
      <w:r w:rsidRPr="00D44240">
        <w:rPr>
          <w:sz w:val="18"/>
          <w:szCs w:val="18"/>
          <w:highlight w:val="yellow"/>
        </w:rPr>
        <w:t xml:space="preserve"> </w:t>
      </w:r>
      <w:r w:rsidR="00D44240" w:rsidRPr="00D44240">
        <w:rPr>
          <w:sz w:val="18"/>
          <w:szCs w:val="18"/>
          <w:highlight w:val="yellow"/>
        </w:rPr>
        <w:t>(гранях) повреждений, не оказывающих влияние на нарушение их работоспособности, не является основанием</w:t>
      </w:r>
      <w:r w:rsidR="00983A28">
        <w:rPr>
          <w:sz w:val="18"/>
          <w:szCs w:val="18"/>
          <w:highlight w:val="yellow"/>
        </w:rPr>
        <w:t xml:space="preserve"> для отказа в признании </w:t>
      </w:r>
      <w:r w:rsidR="00A40898">
        <w:rPr>
          <w:sz w:val="18"/>
          <w:szCs w:val="18"/>
          <w:highlight w:val="yellow"/>
        </w:rPr>
        <w:t>П</w:t>
      </w:r>
      <w:r w:rsidR="00D44240" w:rsidRPr="00D44240">
        <w:rPr>
          <w:sz w:val="18"/>
          <w:szCs w:val="18"/>
          <w:highlight w:val="yellow"/>
        </w:rPr>
        <w:t>оставщик</w:t>
      </w:r>
      <w:r w:rsidR="00983A28">
        <w:rPr>
          <w:sz w:val="18"/>
          <w:szCs w:val="18"/>
          <w:highlight w:val="yellow"/>
        </w:rPr>
        <w:t>ом</w:t>
      </w:r>
      <w:r w:rsidR="00D44240" w:rsidRPr="00D44240">
        <w:rPr>
          <w:sz w:val="18"/>
          <w:szCs w:val="18"/>
          <w:highlight w:val="yellow"/>
        </w:rPr>
        <w:t xml:space="preserve"> рекламаци</w:t>
      </w:r>
      <w:r w:rsidR="00983A28">
        <w:rPr>
          <w:sz w:val="18"/>
          <w:szCs w:val="18"/>
          <w:highlight w:val="yellow"/>
        </w:rPr>
        <w:t>и</w:t>
      </w:r>
      <w:r w:rsidR="00D44240" w:rsidRPr="00D44240">
        <w:rPr>
          <w:sz w:val="18"/>
          <w:szCs w:val="18"/>
          <w:highlight w:val="yellow"/>
        </w:rPr>
        <w:t>.</w:t>
      </w:r>
    </w:p>
    <w:p w14:paraId="59FD10B0" w14:textId="77777777" w:rsidR="00F123FF" w:rsidRPr="00216C72" w:rsidRDefault="00F123FF" w:rsidP="008B64A2">
      <w:pPr>
        <w:jc w:val="both"/>
        <w:rPr>
          <w:sz w:val="16"/>
          <w:szCs w:val="16"/>
        </w:rPr>
      </w:pPr>
    </w:p>
    <w:p w14:paraId="061FD91C" w14:textId="3F5CCEFD" w:rsidR="007F368B" w:rsidRPr="007821A7" w:rsidRDefault="00C83C04" w:rsidP="00EB47BF">
      <w:pPr>
        <w:jc w:val="center"/>
        <w:rPr>
          <w:sz w:val="18"/>
          <w:szCs w:val="18"/>
        </w:rPr>
      </w:pPr>
      <w:r w:rsidRPr="007821A7">
        <w:rPr>
          <w:sz w:val="18"/>
          <w:szCs w:val="18"/>
        </w:rPr>
        <w:t xml:space="preserve">6. Упаковка </w:t>
      </w:r>
    </w:p>
    <w:p w14:paraId="3A86C4C1" w14:textId="77777777" w:rsidR="00C84877" w:rsidRPr="007821A7" w:rsidRDefault="00C84877" w:rsidP="00C84877">
      <w:pPr>
        <w:pStyle w:val="a6"/>
        <w:tabs>
          <w:tab w:val="clear" w:pos="0"/>
          <w:tab w:val="left" w:pos="720"/>
        </w:tabs>
        <w:rPr>
          <w:sz w:val="18"/>
          <w:szCs w:val="18"/>
        </w:rPr>
      </w:pPr>
      <w:r w:rsidRPr="007821A7">
        <w:rPr>
          <w:sz w:val="18"/>
          <w:szCs w:val="18"/>
        </w:rPr>
        <w:tab/>
        <w:t xml:space="preserve">6.1. Товар должен быть </w:t>
      </w:r>
      <w:r w:rsidR="00567853">
        <w:rPr>
          <w:sz w:val="18"/>
          <w:szCs w:val="18"/>
        </w:rPr>
        <w:t>упакова</w:t>
      </w:r>
      <w:r w:rsidRPr="007821A7">
        <w:rPr>
          <w:sz w:val="18"/>
          <w:szCs w:val="18"/>
        </w:rPr>
        <w:t xml:space="preserve">н Поставщиком в соответствии с требованиями нормативных документов на поставляемый товар (если иные требования не оговорены Договором), таким образом, чтобы исключить его порчу и/или уничтожение на период погрузки, транспортировки, разгрузки, хранения и распаковки у Покупателя. В случае отсутствия нормативного документа на поставляемый товар Поставщик обязан указать вид </w:t>
      </w:r>
      <w:r w:rsidR="00567853">
        <w:rPr>
          <w:sz w:val="18"/>
          <w:szCs w:val="18"/>
        </w:rPr>
        <w:t>тары</w:t>
      </w:r>
      <w:r w:rsidRPr="007821A7">
        <w:rPr>
          <w:sz w:val="18"/>
          <w:szCs w:val="18"/>
        </w:rPr>
        <w:t xml:space="preserve"> и упаковки в договоре на поставку.</w:t>
      </w:r>
      <w:r w:rsidRPr="007821A7">
        <w:rPr>
          <w:rFonts w:eastAsia="MS Mincho"/>
          <w:sz w:val="18"/>
          <w:szCs w:val="18"/>
          <w:lang w:eastAsia="ja-JP"/>
        </w:rPr>
        <w:t xml:space="preserve"> В случае не обеспечения сохранности ТМЦ, доработку упаковки Поставщик производит без увеличения цены </w:t>
      </w:r>
      <w:r w:rsidR="00FC36A3">
        <w:rPr>
          <w:rFonts w:eastAsia="MS Mincho"/>
          <w:sz w:val="18"/>
          <w:szCs w:val="18"/>
          <w:lang w:eastAsia="ja-JP"/>
        </w:rPr>
        <w:t>т</w:t>
      </w:r>
      <w:r w:rsidRPr="007821A7">
        <w:rPr>
          <w:rFonts w:eastAsia="MS Mincho"/>
          <w:sz w:val="18"/>
          <w:szCs w:val="18"/>
          <w:lang w:eastAsia="ja-JP"/>
        </w:rPr>
        <w:t>овара.</w:t>
      </w:r>
    </w:p>
    <w:p w14:paraId="5F36F681" w14:textId="77777777" w:rsidR="00A426BE" w:rsidRDefault="00C84877" w:rsidP="00C84877">
      <w:pPr>
        <w:pStyle w:val="a6"/>
        <w:tabs>
          <w:tab w:val="clear" w:pos="0"/>
          <w:tab w:val="left" w:pos="720"/>
        </w:tabs>
        <w:rPr>
          <w:sz w:val="18"/>
          <w:szCs w:val="18"/>
        </w:rPr>
      </w:pPr>
      <w:r w:rsidRPr="007821A7">
        <w:rPr>
          <w:color w:val="000000"/>
          <w:sz w:val="18"/>
          <w:szCs w:val="18"/>
        </w:rPr>
        <w:tab/>
        <w:t>6.</w:t>
      </w:r>
      <w:r w:rsidR="00037586">
        <w:rPr>
          <w:color w:val="000000"/>
          <w:sz w:val="18"/>
          <w:szCs w:val="18"/>
        </w:rPr>
        <w:t>2</w:t>
      </w:r>
      <w:r w:rsidRPr="007821A7">
        <w:rPr>
          <w:color w:val="000000"/>
          <w:sz w:val="18"/>
          <w:szCs w:val="18"/>
        </w:rPr>
        <w:t xml:space="preserve">. На упаковке </w:t>
      </w:r>
      <w:r w:rsidR="00037586">
        <w:rPr>
          <w:color w:val="000000"/>
          <w:sz w:val="18"/>
          <w:szCs w:val="18"/>
        </w:rPr>
        <w:t xml:space="preserve">(этикетке) </w:t>
      </w:r>
      <w:r w:rsidR="007A11ED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 xml:space="preserve">овара </w:t>
      </w:r>
      <w:r w:rsidRPr="007821A7">
        <w:rPr>
          <w:color w:val="000000"/>
          <w:sz w:val="18"/>
          <w:szCs w:val="18"/>
        </w:rPr>
        <w:t xml:space="preserve">должны содержаться следующие сведения: </w:t>
      </w:r>
      <w:r>
        <w:rPr>
          <w:color w:val="000000"/>
          <w:sz w:val="18"/>
          <w:szCs w:val="18"/>
        </w:rPr>
        <w:t>наименование</w:t>
      </w:r>
      <w:r w:rsidR="00037586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товарный знак</w:t>
      </w:r>
      <w:r w:rsidR="00037586">
        <w:rPr>
          <w:color w:val="000000"/>
          <w:sz w:val="18"/>
          <w:szCs w:val="18"/>
        </w:rPr>
        <w:t>, адрес Покупателя и</w:t>
      </w:r>
      <w:r>
        <w:rPr>
          <w:color w:val="000000"/>
          <w:sz w:val="18"/>
          <w:szCs w:val="18"/>
        </w:rPr>
        <w:t xml:space="preserve"> Поставщика, </w:t>
      </w:r>
      <w:r w:rsidRPr="007821A7">
        <w:rPr>
          <w:color w:val="000000"/>
          <w:sz w:val="18"/>
          <w:szCs w:val="18"/>
        </w:rPr>
        <w:t xml:space="preserve">наименование и обозначение </w:t>
      </w:r>
      <w:r>
        <w:rPr>
          <w:color w:val="000000"/>
          <w:sz w:val="18"/>
          <w:szCs w:val="18"/>
        </w:rPr>
        <w:t>т</w:t>
      </w:r>
      <w:r w:rsidRPr="007821A7">
        <w:rPr>
          <w:color w:val="000000"/>
          <w:sz w:val="18"/>
          <w:szCs w:val="18"/>
        </w:rPr>
        <w:t>овара</w:t>
      </w:r>
      <w:r>
        <w:rPr>
          <w:color w:val="000000"/>
          <w:sz w:val="18"/>
          <w:szCs w:val="18"/>
        </w:rPr>
        <w:t xml:space="preserve"> (сокращенное обозначение и децимальный номер товара)</w:t>
      </w:r>
      <w:r w:rsidRPr="007821A7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обозначение </w:t>
      </w:r>
      <w:r w:rsidRPr="007821A7">
        <w:rPr>
          <w:color w:val="000000"/>
          <w:sz w:val="18"/>
          <w:szCs w:val="18"/>
        </w:rPr>
        <w:t>ГОСТ (ТУ)</w:t>
      </w:r>
      <w:r w:rsidR="00037586">
        <w:rPr>
          <w:color w:val="000000"/>
          <w:sz w:val="18"/>
          <w:szCs w:val="18"/>
        </w:rPr>
        <w:t xml:space="preserve"> на </w:t>
      </w:r>
      <w:r w:rsidR="00FC36A3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 xml:space="preserve">овар, гарантийный срок хранения </w:t>
      </w:r>
      <w:r w:rsidR="00FC36A3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>овара</w:t>
      </w:r>
      <w:r w:rsidRPr="007821A7">
        <w:rPr>
          <w:color w:val="000000"/>
          <w:sz w:val="18"/>
          <w:szCs w:val="18"/>
        </w:rPr>
        <w:t xml:space="preserve">, номер и дата Договора, </w:t>
      </w:r>
      <w:r w:rsidR="00037586">
        <w:rPr>
          <w:color w:val="000000"/>
          <w:sz w:val="18"/>
          <w:szCs w:val="18"/>
        </w:rPr>
        <w:t>вес брутто, нетто,</w:t>
      </w:r>
      <w:r>
        <w:rPr>
          <w:color w:val="000000"/>
          <w:sz w:val="18"/>
          <w:szCs w:val="18"/>
        </w:rPr>
        <w:t xml:space="preserve"> </w:t>
      </w:r>
      <w:r w:rsidR="00037586">
        <w:rPr>
          <w:color w:val="000000"/>
          <w:sz w:val="18"/>
          <w:szCs w:val="18"/>
        </w:rPr>
        <w:t>м</w:t>
      </w:r>
      <w:r>
        <w:rPr>
          <w:color w:val="000000"/>
          <w:sz w:val="18"/>
          <w:szCs w:val="18"/>
        </w:rPr>
        <w:t>анипуляционные знаки хранения и транспортировки</w:t>
      </w:r>
      <w:r w:rsidR="00A426BE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информация </w:t>
      </w:r>
      <w:r w:rsidR="00A426BE">
        <w:rPr>
          <w:color w:val="000000"/>
          <w:sz w:val="18"/>
          <w:szCs w:val="18"/>
        </w:rPr>
        <w:t>удостоверяющая</w:t>
      </w:r>
      <w:r>
        <w:rPr>
          <w:color w:val="000000"/>
          <w:sz w:val="18"/>
          <w:szCs w:val="18"/>
        </w:rPr>
        <w:t xml:space="preserve"> и подтвержда</w:t>
      </w:r>
      <w:r w:rsidR="00A426BE">
        <w:rPr>
          <w:color w:val="000000"/>
          <w:sz w:val="18"/>
          <w:szCs w:val="18"/>
        </w:rPr>
        <w:t>ющая</w:t>
      </w:r>
      <w:r>
        <w:rPr>
          <w:color w:val="000000"/>
          <w:sz w:val="18"/>
          <w:szCs w:val="18"/>
        </w:rPr>
        <w:t xml:space="preserve"> качество и количество товара в упаковке.</w:t>
      </w:r>
      <w:r w:rsidR="00A426BE" w:rsidRPr="00A426BE">
        <w:rPr>
          <w:sz w:val="18"/>
          <w:szCs w:val="18"/>
        </w:rPr>
        <w:t xml:space="preserve"> </w:t>
      </w:r>
    </w:p>
    <w:p w14:paraId="5527B42C" w14:textId="6B3AFF71" w:rsidR="007F368B" w:rsidRPr="00C90D9D" w:rsidRDefault="00A426BE" w:rsidP="007F368B">
      <w:pPr>
        <w:pStyle w:val="a6"/>
        <w:tabs>
          <w:tab w:val="clear" w:pos="0"/>
          <w:tab w:val="left" w:pos="720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ab/>
        <w:t xml:space="preserve">6.3. </w:t>
      </w:r>
      <w:r w:rsidRPr="007821A7">
        <w:rPr>
          <w:sz w:val="18"/>
          <w:szCs w:val="18"/>
        </w:rPr>
        <w:t>Количество ТМЦ в упаковке согласовывается сторонами.</w:t>
      </w:r>
      <w:r w:rsidR="007F368B">
        <w:rPr>
          <w:sz w:val="18"/>
          <w:szCs w:val="18"/>
        </w:rPr>
        <w:t xml:space="preserve"> </w:t>
      </w:r>
      <w:r w:rsidRPr="007821A7">
        <w:rPr>
          <w:sz w:val="18"/>
          <w:szCs w:val="18"/>
        </w:rPr>
        <w:t>Поставщик обязан согласовать с Покупателем схему упаковки и обеспечивать упаковку тарных мест, позволяющую определять сохранность и целостность упаковки тарных мест в проц</w:t>
      </w:r>
      <w:r>
        <w:rPr>
          <w:sz w:val="18"/>
          <w:szCs w:val="18"/>
        </w:rPr>
        <w:t xml:space="preserve">ессе транспортировки и хранения и механизировать процесс выгрузки </w:t>
      </w:r>
      <w:r w:rsidR="00FC36A3">
        <w:rPr>
          <w:sz w:val="18"/>
          <w:szCs w:val="18"/>
        </w:rPr>
        <w:t>т</w:t>
      </w:r>
      <w:r>
        <w:rPr>
          <w:sz w:val="18"/>
          <w:szCs w:val="18"/>
        </w:rPr>
        <w:t>овара.</w:t>
      </w:r>
      <w:r w:rsidR="007F368B" w:rsidRPr="007F368B">
        <w:rPr>
          <w:sz w:val="18"/>
          <w:szCs w:val="18"/>
        </w:rPr>
        <w:t xml:space="preserve"> </w:t>
      </w:r>
    </w:p>
    <w:p w14:paraId="01EC540B" w14:textId="63FD7C47" w:rsidR="00A426BE" w:rsidRDefault="00A426BE" w:rsidP="00A426BE">
      <w:pPr>
        <w:pStyle w:val="a6"/>
        <w:widowControl w:val="0"/>
        <w:numPr>
          <w:ilvl w:val="1"/>
          <w:numId w:val="2"/>
        </w:numPr>
        <w:tabs>
          <w:tab w:val="left" w:pos="0"/>
          <w:tab w:val="left" w:pos="709"/>
        </w:tabs>
        <w:ind w:left="284" w:firstLine="425"/>
        <w:rPr>
          <w:sz w:val="18"/>
          <w:szCs w:val="18"/>
        </w:rPr>
      </w:pPr>
      <w:r>
        <w:rPr>
          <w:sz w:val="18"/>
          <w:szCs w:val="18"/>
        </w:rPr>
        <w:t xml:space="preserve">При поставке </w:t>
      </w:r>
      <w:r w:rsidR="007A11ED">
        <w:rPr>
          <w:sz w:val="18"/>
          <w:szCs w:val="18"/>
        </w:rPr>
        <w:t>т</w:t>
      </w:r>
      <w:r>
        <w:rPr>
          <w:sz w:val="18"/>
          <w:szCs w:val="18"/>
        </w:rPr>
        <w:t>овара в специальной таре, тара предварительно должна быть согласована с Покупателем.</w:t>
      </w:r>
      <w:r w:rsidR="0098716C" w:rsidRPr="0098716C">
        <w:rPr>
          <w:sz w:val="18"/>
          <w:szCs w:val="18"/>
        </w:rPr>
        <w:t xml:space="preserve"> </w:t>
      </w:r>
      <w:r w:rsidR="0098716C" w:rsidRPr="00C90D9D">
        <w:rPr>
          <w:sz w:val="18"/>
          <w:szCs w:val="18"/>
        </w:rPr>
        <w:t xml:space="preserve">Вес </w:t>
      </w:r>
      <w:r w:rsidR="0098716C">
        <w:rPr>
          <w:sz w:val="18"/>
          <w:szCs w:val="18"/>
        </w:rPr>
        <w:t xml:space="preserve">картонной </w:t>
      </w:r>
      <w:r w:rsidR="0098716C" w:rsidRPr="00C90D9D">
        <w:rPr>
          <w:sz w:val="18"/>
          <w:szCs w:val="18"/>
        </w:rPr>
        <w:t>упаковки не более 7кг.</w:t>
      </w:r>
    </w:p>
    <w:p w14:paraId="6260D7ED" w14:textId="54666324" w:rsidR="00C84877" w:rsidRDefault="00A426BE" w:rsidP="00C84877">
      <w:pPr>
        <w:pStyle w:val="a6"/>
        <w:widowControl w:val="0"/>
        <w:numPr>
          <w:ilvl w:val="1"/>
          <w:numId w:val="2"/>
        </w:numPr>
        <w:tabs>
          <w:tab w:val="left" w:pos="0"/>
          <w:tab w:val="left" w:pos="720"/>
        </w:tabs>
        <w:ind w:left="284" w:firstLine="425"/>
        <w:rPr>
          <w:color w:val="000000"/>
          <w:sz w:val="18"/>
          <w:szCs w:val="18"/>
        </w:rPr>
      </w:pPr>
      <w:r w:rsidRPr="00F766CB">
        <w:rPr>
          <w:sz w:val="18"/>
          <w:szCs w:val="18"/>
        </w:rPr>
        <w:lastRenderedPageBreak/>
        <w:t xml:space="preserve">Транспортная маркировка </w:t>
      </w:r>
      <w:r w:rsidR="00FC36A3">
        <w:rPr>
          <w:sz w:val="18"/>
          <w:szCs w:val="18"/>
        </w:rPr>
        <w:t>т</w:t>
      </w:r>
      <w:r w:rsidRPr="00F766CB">
        <w:rPr>
          <w:sz w:val="18"/>
          <w:szCs w:val="18"/>
        </w:rPr>
        <w:t xml:space="preserve">овара наносится согласно ГОСТ 14192-96. </w:t>
      </w:r>
      <w:r w:rsidR="00C84877" w:rsidRPr="00F766CB">
        <w:rPr>
          <w:color w:val="000000"/>
          <w:sz w:val="18"/>
          <w:szCs w:val="18"/>
        </w:rPr>
        <w:t xml:space="preserve">Для </w:t>
      </w:r>
      <w:r w:rsidR="003D4D7B">
        <w:rPr>
          <w:color w:val="000000"/>
          <w:sz w:val="18"/>
          <w:szCs w:val="18"/>
        </w:rPr>
        <w:t>т</w:t>
      </w:r>
      <w:r w:rsidR="00C84877" w:rsidRPr="00F766CB">
        <w:rPr>
          <w:color w:val="000000"/>
          <w:sz w:val="18"/>
          <w:szCs w:val="18"/>
        </w:rPr>
        <w:t xml:space="preserve">овара, поставляемого впервые, произвести запись «Первая поставка». </w:t>
      </w:r>
      <w:r w:rsidR="00C547EA">
        <w:rPr>
          <w:color w:val="009999"/>
          <w:sz w:val="18"/>
          <w:szCs w:val="18"/>
        </w:rPr>
        <w:t>Окончательный тип тары для серийных поставок согласовывается Покупателем после поставки первой партии товара.</w:t>
      </w:r>
    </w:p>
    <w:p w14:paraId="38488634" w14:textId="77777777" w:rsidR="00C84877" w:rsidRPr="00D5184C" w:rsidRDefault="00F766CB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720"/>
        </w:tabs>
        <w:ind w:left="0" w:firstLine="709"/>
        <w:rPr>
          <w:sz w:val="18"/>
          <w:szCs w:val="18"/>
        </w:rPr>
      </w:pPr>
      <w:r w:rsidRPr="00D5184C">
        <w:rPr>
          <w:sz w:val="18"/>
          <w:szCs w:val="18"/>
        </w:rPr>
        <w:t xml:space="preserve">Поставщик обязан обеспечить наличие упаковочного листа с разбивкой по тарным </w:t>
      </w:r>
      <w:r w:rsidR="00C84877" w:rsidRPr="00D5184C">
        <w:rPr>
          <w:color w:val="000000"/>
          <w:sz w:val="18"/>
          <w:szCs w:val="18"/>
        </w:rPr>
        <w:t>местам</w:t>
      </w:r>
      <w:r w:rsidR="00D5184C" w:rsidRPr="00D5184C">
        <w:rPr>
          <w:color w:val="000000"/>
          <w:sz w:val="18"/>
          <w:szCs w:val="18"/>
        </w:rPr>
        <w:t>.</w:t>
      </w:r>
      <w:r w:rsidR="000B6325">
        <w:rPr>
          <w:color w:val="000000"/>
          <w:sz w:val="18"/>
          <w:szCs w:val="18"/>
        </w:rPr>
        <w:t xml:space="preserve"> </w:t>
      </w:r>
      <w:r w:rsidR="00D5184C">
        <w:rPr>
          <w:color w:val="000000"/>
          <w:sz w:val="18"/>
          <w:szCs w:val="18"/>
        </w:rPr>
        <w:t>Поставщ</w:t>
      </w:r>
      <w:r w:rsidR="00C84877" w:rsidRPr="00D5184C">
        <w:rPr>
          <w:sz w:val="18"/>
          <w:szCs w:val="18"/>
        </w:rPr>
        <w:t>ик обязан обозначать порядковый номер каждого тарного места в соответствии с упаковочным листом.</w:t>
      </w:r>
    </w:p>
    <w:p w14:paraId="515140F9" w14:textId="77777777" w:rsidR="00D5184C" w:rsidRDefault="00D5184C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  <w:tab w:val="left" w:pos="126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Отгрузка двух и более видов ассортимента в одном тарном месте не допускается.</w:t>
      </w:r>
    </w:p>
    <w:p w14:paraId="35366042" w14:textId="0679CD6F" w:rsidR="000B6325" w:rsidRPr="007821A7" w:rsidRDefault="000B6325" w:rsidP="000B6325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При поставках ТМЦ, имеющих серийные номера, Поставщик</w:t>
      </w:r>
      <w:r w:rsidR="00B735D1">
        <w:rPr>
          <w:sz w:val="18"/>
          <w:szCs w:val="18"/>
        </w:rPr>
        <w:t xml:space="preserve"> (по требованию Покупателя)</w:t>
      </w:r>
      <w:r w:rsidRPr="007821A7">
        <w:rPr>
          <w:sz w:val="18"/>
          <w:szCs w:val="18"/>
        </w:rPr>
        <w:t xml:space="preserve"> обязан указывать серийные номера поставляемых изделий в товарных накладных или в упаковочных листах.</w:t>
      </w:r>
    </w:p>
    <w:p w14:paraId="0217889D" w14:textId="77777777" w:rsidR="000B6325" w:rsidRPr="007821A7" w:rsidRDefault="000B6325" w:rsidP="000B6325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Поставщик обязан принимать ответственность при выявлении недостачи/излишков в упаковочных местах после приемки и разгрузке на складе Покупателя (в производстве) по факту выявления (вовлечения в производство).</w:t>
      </w:r>
    </w:p>
    <w:p w14:paraId="5BE0B132" w14:textId="2266E075" w:rsidR="000B6325" w:rsidRDefault="000B6325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  <w:tab w:val="left" w:pos="1260"/>
        </w:tabs>
        <w:ind w:left="0" w:firstLine="709"/>
        <w:rPr>
          <w:sz w:val="18"/>
          <w:szCs w:val="18"/>
        </w:rPr>
      </w:pPr>
      <w:r>
        <w:rPr>
          <w:sz w:val="18"/>
          <w:szCs w:val="18"/>
        </w:rPr>
        <w:t>Стоимость упаковки</w:t>
      </w:r>
      <w:r w:rsidR="0048568F">
        <w:rPr>
          <w:sz w:val="18"/>
          <w:szCs w:val="18"/>
        </w:rPr>
        <w:t xml:space="preserve"> (тары)</w:t>
      </w:r>
      <w:r>
        <w:rPr>
          <w:sz w:val="18"/>
          <w:szCs w:val="18"/>
        </w:rPr>
        <w:t xml:space="preserve"> входит в цену </w:t>
      </w:r>
      <w:r w:rsidR="00FC36A3">
        <w:rPr>
          <w:sz w:val="18"/>
          <w:szCs w:val="18"/>
        </w:rPr>
        <w:t>т</w:t>
      </w:r>
      <w:r>
        <w:rPr>
          <w:sz w:val="18"/>
          <w:szCs w:val="18"/>
        </w:rPr>
        <w:t>овара</w:t>
      </w:r>
      <w:r w:rsidR="004E6BF4">
        <w:rPr>
          <w:sz w:val="18"/>
          <w:szCs w:val="18"/>
        </w:rPr>
        <w:t>, за исключением стоимости многооборотной транспортной упаковки (тары).</w:t>
      </w:r>
    </w:p>
    <w:p w14:paraId="55FAB3EA" w14:textId="1E790A35" w:rsidR="00C84877" w:rsidRDefault="00C84877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 xml:space="preserve">Стороны обязаны обеспечивать сохранность и чистоту </w:t>
      </w:r>
      <w:r w:rsidR="004E6BF4">
        <w:rPr>
          <w:sz w:val="18"/>
          <w:szCs w:val="18"/>
        </w:rPr>
        <w:t>тары</w:t>
      </w:r>
      <w:r w:rsidRPr="007821A7">
        <w:rPr>
          <w:sz w:val="18"/>
          <w:szCs w:val="18"/>
        </w:rPr>
        <w:t xml:space="preserve">. Не допускается использование </w:t>
      </w:r>
      <w:r w:rsidR="00B735D1">
        <w:rPr>
          <w:sz w:val="18"/>
          <w:szCs w:val="18"/>
        </w:rPr>
        <w:t xml:space="preserve">не промаркированной, </w:t>
      </w:r>
      <w:r w:rsidRPr="007821A7">
        <w:rPr>
          <w:sz w:val="18"/>
          <w:szCs w:val="18"/>
        </w:rPr>
        <w:t xml:space="preserve">грязной и поврежденной </w:t>
      </w:r>
      <w:r w:rsidR="004E6BF4">
        <w:rPr>
          <w:sz w:val="18"/>
          <w:szCs w:val="18"/>
        </w:rPr>
        <w:t>тары</w:t>
      </w:r>
      <w:r w:rsidRPr="007821A7">
        <w:rPr>
          <w:sz w:val="18"/>
          <w:szCs w:val="18"/>
        </w:rPr>
        <w:t>.</w:t>
      </w:r>
    </w:p>
    <w:p w14:paraId="22ED2687" w14:textId="17CFEF83" w:rsidR="0048568F" w:rsidRPr="0048568F" w:rsidRDefault="0048568F" w:rsidP="0048568F">
      <w:pPr>
        <w:pStyle w:val="a8"/>
        <w:numPr>
          <w:ilvl w:val="1"/>
          <w:numId w:val="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8568F">
        <w:rPr>
          <w:rFonts w:ascii="Times New Roman" w:hAnsi="Times New Roman" w:cs="Times New Roman"/>
          <w:sz w:val="18"/>
          <w:szCs w:val="18"/>
        </w:rPr>
        <w:t xml:space="preserve">Многооборотная транспортная упаковка (тара) подлежит возврату её собственнику не позднее 90 рабочих дней с даты передачи одной из Сторон. За просрочку возврата тары Покупателя до 15 дней Поставщик уплачивает Покупателю штраф в размере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48568F">
        <w:rPr>
          <w:rFonts w:ascii="Times New Roman" w:hAnsi="Times New Roman" w:cs="Times New Roman"/>
          <w:sz w:val="18"/>
          <w:szCs w:val="18"/>
        </w:rPr>
        <w:t xml:space="preserve">150 % стоимости невозвращенной в срок тары, а свыше 15 дней – 300 %. Уплата штрафа за просрочку возврата тары не освобождает Поставщика от обязанности её возврата. За использование не по назначению средств пакетирования, принадлежащих Покупателю без его согласия Поставщик уплачивает штраф Покупателю в размере трехкратной стоимости этих средств. </w:t>
      </w:r>
    </w:p>
    <w:p w14:paraId="0DD5064E" w14:textId="77777777" w:rsidR="0037722F" w:rsidRPr="0037722F" w:rsidRDefault="0037722F" w:rsidP="0048568F">
      <w:pPr>
        <w:pStyle w:val="a6"/>
        <w:widowControl w:val="0"/>
        <w:numPr>
          <w:ilvl w:val="1"/>
          <w:numId w:val="2"/>
        </w:numPr>
        <w:tabs>
          <w:tab w:val="left" w:pos="0"/>
        </w:tabs>
        <w:ind w:left="0" w:firstLine="709"/>
        <w:rPr>
          <w:color w:val="FF0000"/>
          <w:sz w:val="18"/>
          <w:szCs w:val="18"/>
        </w:rPr>
      </w:pPr>
      <w:r w:rsidRPr="0037722F">
        <w:rPr>
          <w:color w:val="FF0000"/>
          <w:sz w:val="18"/>
          <w:szCs w:val="18"/>
        </w:rPr>
        <w:t xml:space="preserve">(Для нерезидентов Республики Беларусь Поставщик обязан в </w:t>
      </w:r>
      <w:proofErr w:type="spellStart"/>
      <w:r w:rsidRPr="0037722F">
        <w:rPr>
          <w:color w:val="FF0000"/>
          <w:sz w:val="18"/>
          <w:szCs w:val="18"/>
        </w:rPr>
        <w:t>товарно</w:t>
      </w:r>
      <w:proofErr w:type="spellEnd"/>
      <w:r w:rsidRPr="0037722F">
        <w:rPr>
          <w:color w:val="FF0000"/>
          <w:sz w:val="18"/>
          <w:szCs w:val="18"/>
        </w:rPr>
        <w:t xml:space="preserve"> - сопроводительных документах указывать сведения о количестве и видах упаковки (вид упаковки – код в соответствии с товарной номенклатурой внешнеэкономической деятельности Евразийского экономического союза).</w:t>
      </w:r>
    </w:p>
    <w:p w14:paraId="405FA033" w14:textId="77777777" w:rsidR="00BE3BA4" w:rsidRPr="0037722F" w:rsidRDefault="00BE3BA4" w:rsidP="008B64A2">
      <w:pPr>
        <w:jc w:val="both"/>
        <w:rPr>
          <w:color w:val="FF0000"/>
          <w:sz w:val="12"/>
          <w:szCs w:val="12"/>
        </w:rPr>
      </w:pPr>
    </w:p>
    <w:p w14:paraId="0C386D8C" w14:textId="77777777" w:rsidR="00B735D1" w:rsidRDefault="00B735D1" w:rsidP="00B735D1">
      <w:pPr>
        <w:ind w:firstLine="567"/>
        <w:jc w:val="center"/>
        <w:rPr>
          <w:sz w:val="18"/>
          <w:szCs w:val="18"/>
        </w:rPr>
      </w:pPr>
    </w:p>
    <w:p w14:paraId="6BCF3A25" w14:textId="77777777" w:rsidR="00B735D1" w:rsidRDefault="00B735D1" w:rsidP="00B735D1">
      <w:pPr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7. Срок действия соглашения</w:t>
      </w:r>
    </w:p>
    <w:p w14:paraId="07F696AE" w14:textId="35B3E886" w:rsidR="00B735D1" w:rsidRPr="001C4E54" w:rsidRDefault="00B735D1" w:rsidP="00B735D1">
      <w:pPr>
        <w:ind w:firstLine="567"/>
        <w:jc w:val="both"/>
        <w:rPr>
          <w:sz w:val="18"/>
          <w:szCs w:val="18"/>
        </w:rPr>
      </w:pPr>
      <w:r w:rsidRPr="001C4E54">
        <w:rPr>
          <w:sz w:val="18"/>
          <w:szCs w:val="18"/>
        </w:rPr>
        <w:t>7.1. Настоящее соглашение являетс</w:t>
      </w:r>
      <w:r>
        <w:rPr>
          <w:sz w:val="18"/>
          <w:szCs w:val="18"/>
        </w:rPr>
        <w:t>я неотъемлемой частью договора</w:t>
      </w:r>
      <w:r w:rsidRPr="001C4E54">
        <w:rPr>
          <w:sz w:val="18"/>
          <w:szCs w:val="18"/>
        </w:rPr>
        <w:t xml:space="preserve"> № </w:t>
      </w:r>
      <w:r>
        <w:rPr>
          <w:sz w:val="18"/>
          <w:szCs w:val="18"/>
        </w:rPr>
        <w:t>____________________________</w:t>
      </w:r>
      <w:r w:rsidRPr="001C4E54">
        <w:rPr>
          <w:sz w:val="18"/>
          <w:szCs w:val="18"/>
        </w:rPr>
        <w:t xml:space="preserve">, но при этом разделы </w:t>
      </w:r>
      <w:r>
        <w:rPr>
          <w:sz w:val="18"/>
          <w:szCs w:val="18"/>
        </w:rPr>
        <w:t xml:space="preserve">                                     </w:t>
      </w:r>
      <w:r w:rsidRPr="001C4E54">
        <w:rPr>
          <w:sz w:val="18"/>
          <w:szCs w:val="18"/>
        </w:rPr>
        <w:t>3-5 Соглашения по окончании действия договора до полного исполнения обязательств.</w:t>
      </w:r>
    </w:p>
    <w:p w14:paraId="19FF40CB" w14:textId="77777777" w:rsidR="00B735D1" w:rsidRDefault="00B735D1" w:rsidP="00B735D1">
      <w:pPr>
        <w:jc w:val="both"/>
        <w:rPr>
          <w:color w:val="FF0000"/>
          <w:sz w:val="12"/>
          <w:szCs w:val="12"/>
        </w:rPr>
      </w:pPr>
    </w:p>
    <w:p w14:paraId="6670B0B8" w14:textId="77777777" w:rsidR="00B735D1" w:rsidRDefault="00B735D1" w:rsidP="008B64A2">
      <w:pPr>
        <w:jc w:val="center"/>
        <w:rPr>
          <w:b/>
          <w:sz w:val="18"/>
          <w:szCs w:val="18"/>
        </w:rPr>
      </w:pPr>
    </w:p>
    <w:p w14:paraId="4FE2DC2C" w14:textId="77777777" w:rsidR="00BF1AB9" w:rsidRDefault="00BF1AB9" w:rsidP="008B64A2">
      <w:pPr>
        <w:jc w:val="center"/>
        <w:rPr>
          <w:b/>
          <w:sz w:val="18"/>
          <w:szCs w:val="18"/>
        </w:rPr>
      </w:pPr>
    </w:p>
    <w:p w14:paraId="4D2566AA" w14:textId="77777777" w:rsidR="00BF1AB9" w:rsidRDefault="00BF1AB9" w:rsidP="008B64A2">
      <w:pPr>
        <w:jc w:val="center"/>
        <w:rPr>
          <w:b/>
          <w:sz w:val="18"/>
          <w:szCs w:val="18"/>
        </w:rPr>
      </w:pPr>
    </w:p>
    <w:p w14:paraId="2F919168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ПОСТАВЩИК</w:t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  <w:t>ПОКУПАТЕЛЬ</w:t>
      </w:r>
    </w:p>
    <w:p w14:paraId="7E840431" w14:textId="77777777" w:rsidR="00337EDB" w:rsidRDefault="00337EDB" w:rsidP="008B64A2">
      <w:pPr>
        <w:rPr>
          <w:b/>
          <w:sz w:val="18"/>
          <w:szCs w:val="18"/>
        </w:rPr>
      </w:pPr>
    </w:p>
    <w:p w14:paraId="2EE06A11" w14:textId="77777777" w:rsidR="00BF1AB9" w:rsidRDefault="00BF1AB9" w:rsidP="008B64A2">
      <w:pPr>
        <w:rPr>
          <w:b/>
          <w:sz w:val="18"/>
          <w:szCs w:val="18"/>
        </w:rPr>
      </w:pPr>
    </w:p>
    <w:p w14:paraId="725A09F1" w14:textId="77777777" w:rsidR="00C53D71" w:rsidRDefault="00C53D71" w:rsidP="008B64A2">
      <w:pPr>
        <w:rPr>
          <w:b/>
          <w:sz w:val="18"/>
          <w:szCs w:val="18"/>
        </w:rPr>
      </w:pPr>
    </w:p>
    <w:p w14:paraId="29A1BB98" w14:textId="77777777" w:rsidR="0037722F" w:rsidRPr="00706869" w:rsidRDefault="0037722F" w:rsidP="008B64A2">
      <w:pPr>
        <w:rPr>
          <w:b/>
          <w:sz w:val="18"/>
          <w:szCs w:val="18"/>
        </w:rPr>
      </w:pPr>
    </w:p>
    <w:p w14:paraId="3CA6905C" w14:textId="77777777" w:rsidR="008A774E" w:rsidRDefault="008B64A2">
      <w:pPr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 xml:space="preserve">                         ______________________________</w:t>
      </w:r>
      <w:r w:rsidRPr="00706869">
        <w:rPr>
          <w:b/>
          <w:sz w:val="18"/>
          <w:szCs w:val="18"/>
        </w:rPr>
        <w:tab/>
        <w:t xml:space="preserve">    </w:t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="00216C72">
        <w:rPr>
          <w:b/>
          <w:sz w:val="18"/>
          <w:szCs w:val="18"/>
        </w:rPr>
        <w:t xml:space="preserve">               </w:t>
      </w:r>
      <w:r w:rsidRPr="00706869">
        <w:rPr>
          <w:b/>
          <w:sz w:val="18"/>
          <w:szCs w:val="18"/>
        </w:rPr>
        <w:t>__________________________</w:t>
      </w:r>
    </w:p>
    <w:p w14:paraId="5CFCE09A" w14:textId="77777777" w:rsidR="0046143D" w:rsidRPr="00234F88" w:rsidRDefault="0046143D" w:rsidP="00216C72">
      <w:pPr>
        <w:rPr>
          <w:sz w:val="12"/>
          <w:szCs w:val="12"/>
        </w:rPr>
      </w:pPr>
    </w:p>
    <w:sectPr w:rsidR="0046143D" w:rsidRPr="00234F88" w:rsidSect="00B735D1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72CC"/>
    <w:multiLevelType w:val="multilevel"/>
    <w:tmpl w:val="BDDC3F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000000"/>
      </w:rPr>
    </w:lvl>
  </w:abstractNum>
  <w:abstractNum w:abstractNumId="1" w15:restartNumberingAfterBreak="0">
    <w:nsid w:val="522B7528"/>
    <w:multiLevelType w:val="multilevel"/>
    <w:tmpl w:val="C7965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 w15:restartNumberingAfterBreak="0">
    <w:nsid w:val="598057EE"/>
    <w:multiLevelType w:val="multilevel"/>
    <w:tmpl w:val="1F3A74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A2"/>
    <w:rsid w:val="0000017C"/>
    <w:rsid w:val="0000163F"/>
    <w:rsid w:val="00002009"/>
    <w:rsid w:val="000048FB"/>
    <w:rsid w:val="00005416"/>
    <w:rsid w:val="000122A0"/>
    <w:rsid w:val="0001322D"/>
    <w:rsid w:val="00020BDD"/>
    <w:rsid w:val="00020C2F"/>
    <w:rsid w:val="00022A18"/>
    <w:rsid w:val="000309B7"/>
    <w:rsid w:val="00033992"/>
    <w:rsid w:val="000341B2"/>
    <w:rsid w:val="0003457B"/>
    <w:rsid w:val="00034FF2"/>
    <w:rsid w:val="00037097"/>
    <w:rsid w:val="00037586"/>
    <w:rsid w:val="000379CE"/>
    <w:rsid w:val="000424A5"/>
    <w:rsid w:val="000434AD"/>
    <w:rsid w:val="0004607E"/>
    <w:rsid w:val="00050D34"/>
    <w:rsid w:val="00055020"/>
    <w:rsid w:val="00056AEA"/>
    <w:rsid w:val="0005783F"/>
    <w:rsid w:val="00057A19"/>
    <w:rsid w:val="00064159"/>
    <w:rsid w:val="0006419E"/>
    <w:rsid w:val="00074CB6"/>
    <w:rsid w:val="000824D7"/>
    <w:rsid w:val="0009182B"/>
    <w:rsid w:val="000926E7"/>
    <w:rsid w:val="00092E2B"/>
    <w:rsid w:val="0009423B"/>
    <w:rsid w:val="00094335"/>
    <w:rsid w:val="000957C8"/>
    <w:rsid w:val="000A16D7"/>
    <w:rsid w:val="000B2E3E"/>
    <w:rsid w:val="000B3310"/>
    <w:rsid w:val="000B382B"/>
    <w:rsid w:val="000B4BBE"/>
    <w:rsid w:val="000B6325"/>
    <w:rsid w:val="000B6C7A"/>
    <w:rsid w:val="000C07C7"/>
    <w:rsid w:val="000C7C65"/>
    <w:rsid w:val="000C7C6C"/>
    <w:rsid w:val="000D0EFA"/>
    <w:rsid w:val="000D527A"/>
    <w:rsid w:val="000D5A05"/>
    <w:rsid w:val="000D6345"/>
    <w:rsid w:val="000D7986"/>
    <w:rsid w:val="000E1E21"/>
    <w:rsid w:val="000E4B75"/>
    <w:rsid w:val="000E5A40"/>
    <w:rsid w:val="000F0A11"/>
    <w:rsid w:val="000F2275"/>
    <w:rsid w:val="000F6113"/>
    <w:rsid w:val="000F642D"/>
    <w:rsid w:val="00101485"/>
    <w:rsid w:val="001014D6"/>
    <w:rsid w:val="001040A3"/>
    <w:rsid w:val="001041F0"/>
    <w:rsid w:val="001064B8"/>
    <w:rsid w:val="00106962"/>
    <w:rsid w:val="001077CF"/>
    <w:rsid w:val="00110C9F"/>
    <w:rsid w:val="0011131E"/>
    <w:rsid w:val="00112657"/>
    <w:rsid w:val="00120060"/>
    <w:rsid w:val="00121CE0"/>
    <w:rsid w:val="001233C2"/>
    <w:rsid w:val="00124F88"/>
    <w:rsid w:val="00125A66"/>
    <w:rsid w:val="00125E8E"/>
    <w:rsid w:val="00136C11"/>
    <w:rsid w:val="001374F9"/>
    <w:rsid w:val="001379D6"/>
    <w:rsid w:val="00140FD6"/>
    <w:rsid w:val="00142676"/>
    <w:rsid w:val="001465E6"/>
    <w:rsid w:val="00160BDC"/>
    <w:rsid w:val="00161848"/>
    <w:rsid w:val="0016269D"/>
    <w:rsid w:val="001720F9"/>
    <w:rsid w:val="00173EBD"/>
    <w:rsid w:val="00174324"/>
    <w:rsid w:val="00174EF1"/>
    <w:rsid w:val="00175C54"/>
    <w:rsid w:val="00180753"/>
    <w:rsid w:val="00181624"/>
    <w:rsid w:val="001842EB"/>
    <w:rsid w:val="001845B1"/>
    <w:rsid w:val="00186594"/>
    <w:rsid w:val="0019416C"/>
    <w:rsid w:val="001A01AD"/>
    <w:rsid w:val="001A101A"/>
    <w:rsid w:val="001A23BF"/>
    <w:rsid w:val="001A3D6C"/>
    <w:rsid w:val="001B02B3"/>
    <w:rsid w:val="001B2A24"/>
    <w:rsid w:val="001C0C4E"/>
    <w:rsid w:val="001C5D40"/>
    <w:rsid w:val="001C61ED"/>
    <w:rsid w:val="001C6790"/>
    <w:rsid w:val="001D056E"/>
    <w:rsid w:val="001D3080"/>
    <w:rsid w:val="001D30FF"/>
    <w:rsid w:val="001D750F"/>
    <w:rsid w:val="001E1E51"/>
    <w:rsid w:val="001E2DAB"/>
    <w:rsid w:val="001F4C09"/>
    <w:rsid w:val="001F5711"/>
    <w:rsid w:val="0020065E"/>
    <w:rsid w:val="002034ED"/>
    <w:rsid w:val="00203C93"/>
    <w:rsid w:val="00205391"/>
    <w:rsid w:val="00205CEC"/>
    <w:rsid w:val="002070AE"/>
    <w:rsid w:val="00214D4B"/>
    <w:rsid w:val="00216C72"/>
    <w:rsid w:val="00217A05"/>
    <w:rsid w:val="0022297C"/>
    <w:rsid w:val="002239BB"/>
    <w:rsid w:val="00226BDC"/>
    <w:rsid w:val="00231E2C"/>
    <w:rsid w:val="002333B5"/>
    <w:rsid w:val="00234F88"/>
    <w:rsid w:val="00237934"/>
    <w:rsid w:val="00241557"/>
    <w:rsid w:val="0024610E"/>
    <w:rsid w:val="0024648C"/>
    <w:rsid w:val="00250AEC"/>
    <w:rsid w:val="00250FCF"/>
    <w:rsid w:val="00253BE0"/>
    <w:rsid w:val="00255BB0"/>
    <w:rsid w:val="002607E1"/>
    <w:rsid w:val="002641D6"/>
    <w:rsid w:val="0026652D"/>
    <w:rsid w:val="00266643"/>
    <w:rsid w:val="00267B93"/>
    <w:rsid w:val="00270FC0"/>
    <w:rsid w:val="0027683A"/>
    <w:rsid w:val="002807DA"/>
    <w:rsid w:val="0028321D"/>
    <w:rsid w:val="00285D52"/>
    <w:rsid w:val="002876E6"/>
    <w:rsid w:val="0028774D"/>
    <w:rsid w:val="002936C1"/>
    <w:rsid w:val="00293833"/>
    <w:rsid w:val="00294CFA"/>
    <w:rsid w:val="00294EA0"/>
    <w:rsid w:val="002970AD"/>
    <w:rsid w:val="00297355"/>
    <w:rsid w:val="002A067F"/>
    <w:rsid w:val="002A2B94"/>
    <w:rsid w:val="002A3374"/>
    <w:rsid w:val="002A521E"/>
    <w:rsid w:val="002B0331"/>
    <w:rsid w:val="002B1E01"/>
    <w:rsid w:val="002B1F6C"/>
    <w:rsid w:val="002B6E3D"/>
    <w:rsid w:val="002B7A83"/>
    <w:rsid w:val="002C1BD1"/>
    <w:rsid w:val="002C2649"/>
    <w:rsid w:val="002C529B"/>
    <w:rsid w:val="002C6DBD"/>
    <w:rsid w:val="002C6FB3"/>
    <w:rsid w:val="002D66B3"/>
    <w:rsid w:val="002D77D3"/>
    <w:rsid w:val="002E3358"/>
    <w:rsid w:val="002E3C78"/>
    <w:rsid w:val="002E4592"/>
    <w:rsid w:val="003014D6"/>
    <w:rsid w:val="00303BB1"/>
    <w:rsid w:val="00305905"/>
    <w:rsid w:val="003062B7"/>
    <w:rsid w:val="0031602F"/>
    <w:rsid w:val="0031652C"/>
    <w:rsid w:val="00321878"/>
    <w:rsid w:val="0032348A"/>
    <w:rsid w:val="003270F1"/>
    <w:rsid w:val="00327A2E"/>
    <w:rsid w:val="00335897"/>
    <w:rsid w:val="00337EDB"/>
    <w:rsid w:val="00340BBB"/>
    <w:rsid w:val="00344B66"/>
    <w:rsid w:val="003461DC"/>
    <w:rsid w:val="00352A10"/>
    <w:rsid w:val="00354596"/>
    <w:rsid w:val="003573AD"/>
    <w:rsid w:val="00367084"/>
    <w:rsid w:val="00371F69"/>
    <w:rsid w:val="0037722F"/>
    <w:rsid w:val="0038060E"/>
    <w:rsid w:val="00383069"/>
    <w:rsid w:val="0038701A"/>
    <w:rsid w:val="00387231"/>
    <w:rsid w:val="003941D1"/>
    <w:rsid w:val="003979A4"/>
    <w:rsid w:val="003A414A"/>
    <w:rsid w:val="003A46DA"/>
    <w:rsid w:val="003A497F"/>
    <w:rsid w:val="003A5ADF"/>
    <w:rsid w:val="003A6900"/>
    <w:rsid w:val="003B30A7"/>
    <w:rsid w:val="003B52C7"/>
    <w:rsid w:val="003B6378"/>
    <w:rsid w:val="003B6442"/>
    <w:rsid w:val="003C36FE"/>
    <w:rsid w:val="003C7A2D"/>
    <w:rsid w:val="003D068D"/>
    <w:rsid w:val="003D1220"/>
    <w:rsid w:val="003D20DC"/>
    <w:rsid w:val="003D2B0D"/>
    <w:rsid w:val="003D2D99"/>
    <w:rsid w:val="003D3855"/>
    <w:rsid w:val="003D4D7B"/>
    <w:rsid w:val="003D5571"/>
    <w:rsid w:val="003E6DF7"/>
    <w:rsid w:val="003F1163"/>
    <w:rsid w:val="003F6CD1"/>
    <w:rsid w:val="003F7DD9"/>
    <w:rsid w:val="004059AA"/>
    <w:rsid w:val="00412BA5"/>
    <w:rsid w:val="00414D85"/>
    <w:rsid w:val="0041792A"/>
    <w:rsid w:val="004206E2"/>
    <w:rsid w:val="00425D19"/>
    <w:rsid w:val="004268B1"/>
    <w:rsid w:val="00427460"/>
    <w:rsid w:val="00432A3B"/>
    <w:rsid w:val="00434A7A"/>
    <w:rsid w:val="00436661"/>
    <w:rsid w:val="00442A5B"/>
    <w:rsid w:val="0044339A"/>
    <w:rsid w:val="00453060"/>
    <w:rsid w:val="00454563"/>
    <w:rsid w:val="004554D3"/>
    <w:rsid w:val="00455B0A"/>
    <w:rsid w:val="00461100"/>
    <w:rsid w:val="0046143D"/>
    <w:rsid w:val="0046169A"/>
    <w:rsid w:val="00467D09"/>
    <w:rsid w:val="00470950"/>
    <w:rsid w:val="0047472C"/>
    <w:rsid w:val="00480D70"/>
    <w:rsid w:val="0048126E"/>
    <w:rsid w:val="0048568F"/>
    <w:rsid w:val="00486B6D"/>
    <w:rsid w:val="00490468"/>
    <w:rsid w:val="00491624"/>
    <w:rsid w:val="00492769"/>
    <w:rsid w:val="00493649"/>
    <w:rsid w:val="00496A8A"/>
    <w:rsid w:val="00496CB3"/>
    <w:rsid w:val="00497C02"/>
    <w:rsid w:val="004A10BB"/>
    <w:rsid w:val="004B08C2"/>
    <w:rsid w:val="004B2255"/>
    <w:rsid w:val="004B5375"/>
    <w:rsid w:val="004B5D61"/>
    <w:rsid w:val="004B5E4C"/>
    <w:rsid w:val="004C1A44"/>
    <w:rsid w:val="004C3751"/>
    <w:rsid w:val="004C53F8"/>
    <w:rsid w:val="004C7F7F"/>
    <w:rsid w:val="004D2A12"/>
    <w:rsid w:val="004E0DE9"/>
    <w:rsid w:val="004E31DA"/>
    <w:rsid w:val="004E46B1"/>
    <w:rsid w:val="004E47B2"/>
    <w:rsid w:val="004E6BF4"/>
    <w:rsid w:val="00500EB6"/>
    <w:rsid w:val="00500FBA"/>
    <w:rsid w:val="00501809"/>
    <w:rsid w:val="0050290A"/>
    <w:rsid w:val="00503D04"/>
    <w:rsid w:val="005045A0"/>
    <w:rsid w:val="005079B1"/>
    <w:rsid w:val="00512BD7"/>
    <w:rsid w:val="00512E06"/>
    <w:rsid w:val="005138F5"/>
    <w:rsid w:val="0052274A"/>
    <w:rsid w:val="005256B6"/>
    <w:rsid w:val="00526F93"/>
    <w:rsid w:val="00530595"/>
    <w:rsid w:val="005319AD"/>
    <w:rsid w:val="00534DA7"/>
    <w:rsid w:val="00535EFB"/>
    <w:rsid w:val="0053637A"/>
    <w:rsid w:val="005373A9"/>
    <w:rsid w:val="00542209"/>
    <w:rsid w:val="00542D3A"/>
    <w:rsid w:val="005449FD"/>
    <w:rsid w:val="0054644D"/>
    <w:rsid w:val="0055012D"/>
    <w:rsid w:val="00551296"/>
    <w:rsid w:val="00553A73"/>
    <w:rsid w:val="00555EF4"/>
    <w:rsid w:val="005574B6"/>
    <w:rsid w:val="00557D6B"/>
    <w:rsid w:val="00564C4E"/>
    <w:rsid w:val="0056587A"/>
    <w:rsid w:val="0056605E"/>
    <w:rsid w:val="00567853"/>
    <w:rsid w:val="00573B37"/>
    <w:rsid w:val="00584ED7"/>
    <w:rsid w:val="005852DE"/>
    <w:rsid w:val="00591F27"/>
    <w:rsid w:val="00597B1B"/>
    <w:rsid w:val="005B2191"/>
    <w:rsid w:val="005B2A4E"/>
    <w:rsid w:val="005B2C2F"/>
    <w:rsid w:val="005B6632"/>
    <w:rsid w:val="005C2A7F"/>
    <w:rsid w:val="005C3A0E"/>
    <w:rsid w:val="005C43AF"/>
    <w:rsid w:val="005C5000"/>
    <w:rsid w:val="005C585E"/>
    <w:rsid w:val="005C63BB"/>
    <w:rsid w:val="005C7205"/>
    <w:rsid w:val="005D0FE8"/>
    <w:rsid w:val="005D2E6D"/>
    <w:rsid w:val="005D6238"/>
    <w:rsid w:val="005E29D0"/>
    <w:rsid w:val="005E3198"/>
    <w:rsid w:val="005E48B4"/>
    <w:rsid w:val="005E59DC"/>
    <w:rsid w:val="005E7692"/>
    <w:rsid w:val="005E7CAF"/>
    <w:rsid w:val="005F23F0"/>
    <w:rsid w:val="005F5C06"/>
    <w:rsid w:val="006006CF"/>
    <w:rsid w:val="00600F49"/>
    <w:rsid w:val="00602F15"/>
    <w:rsid w:val="00604786"/>
    <w:rsid w:val="00605BD2"/>
    <w:rsid w:val="00607779"/>
    <w:rsid w:val="00610C2D"/>
    <w:rsid w:val="006219AF"/>
    <w:rsid w:val="00626701"/>
    <w:rsid w:val="00634EE6"/>
    <w:rsid w:val="0063584D"/>
    <w:rsid w:val="00636A3A"/>
    <w:rsid w:val="00636FBF"/>
    <w:rsid w:val="006407EA"/>
    <w:rsid w:val="00642550"/>
    <w:rsid w:val="00643849"/>
    <w:rsid w:val="00644C01"/>
    <w:rsid w:val="00644CFF"/>
    <w:rsid w:val="00647376"/>
    <w:rsid w:val="00654F00"/>
    <w:rsid w:val="006563FA"/>
    <w:rsid w:val="00663327"/>
    <w:rsid w:val="00667AEE"/>
    <w:rsid w:val="00671A9A"/>
    <w:rsid w:val="00672236"/>
    <w:rsid w:val="00672F99"/>
    <w:rsid w:val="006746A1"/>
    <w:rsid w:val="00684A3A"/>
    <w:rsid w:val="00686E56"/>
    <w:rsid w:val="00690811"/>
    <w:rsid w:val="006909D5"/>
    <w:rsid w:val="00695C42"/>
    <w:rsid w:val="00696FBF"/>
    <w:rsid w:val="006A16F5"/>
    <w:rsid w:val="006A2665"/>
    <w:rsid w:val="006A5171"/>
    <w:rsid w:val="006A5FE8"/>
    <w:rsid w:val="006A730E"/>
    <w:rsid w:val="006B1C22"/>
    <w:rsid w:val="006C088A"/>
    <w:rsid w:val="006C20BA"/>
    <w:rsid w:val="006C3086"/>
    <w:rsid w:val="006D27B4"/>
    <w:rsid w:val="006D304D"/>
    <w:rsid w:val="006D4D4A"/>
    <w:rsid w:val="006D5C33"/>
    <w:rsid w:val="006D5F06"/>
    <w:rsid w:val="006D7A15"/>
    <w:rsid w:val="0070002D"/>
    <w:rsid w:val="00700EEA"/>
    <w:rsid w:val="0070264C"/>
    <w:rsid w:val="0070363C"/>
    <w:rsid w:val="007042BD"/>
    <w:rsid w:val="00704DFB"/>
    <w:rsid w:val="00706869"/>
    <w:rsid w:val="00715A08"/>
    <w:rsid w:val="0072063E"/>
    <w:rsid w:val="00721A36"/>
    <w:rsid w:val="00721E75"/>
    <w:rsid w:val="0072384F"/>
    <w:rsid w:val="007257FF"/>
    <w:rsid w:val="00726DDF"/>
    <w:rsid w:val="007354D9"/>
    <w:rsid w:val="007412FB"/>
    <w:rsid w:val="00743587"/>
    <w:rsid w:val="00743FAF"/>
    <w:rsid w:val="00747AA7"/>
    <w:rsid w:val="00751464"/>
    <w:rsid w:val="00754D99"/>
    <w:rsid w:val="00763039"/>
    <w:rsid w:val="0076363A"/>
    <w:rsid w:val="00764341"/>
    <w:rsid w:val="00770671"/>
    <w:rsid w:val="007729D6"/>
    <w:rsid w:val="00773418"/>
    <w:rsid w:val="0077507A"/>
    <w:rsid w:val="00775751"/>
    <w:rsid w:val="00777718"/>
    <w:rsid w:val="007811D7"/>
    <w:rsid w:val="00784B4B"/>
    <w:rsid w:val="0078649E"/>
    <w:rsid w:val="00787B9C"/>
    <w:rsid w:val="007919B0"/>
    <w:rsid w:val="00796360"/>
    <w:rsid w:val="00797489"/>
    <w:rsid w:val="007A11ED"/>
    <w:rsid w:val="007A251E"/>
    <w:rsid w:val="007A3312"/>
    <w:rsid w:val="007A5707"/>
    <w:rsid w:val="007B2A8D"/>
    <w:rsid w:val="007B4172"/>
    <w:rsid w:val="007C67B0"/>
    <w:rsid w:val="007D1E38"/>
    <w:rsid w:val="007D2831"/>
    <w:rsid w:val="007D3F16"/>
    <w:rsid w:val="007D57EF"/>
    <w:rsid w:val="007D5B35"/>
    <w:rsid w:val="007E09AC"/>
    <w:rsid w:val="007E20E6"/>
    <w:rsid w:val="007E5387"/>
    <w:rsid w:val="007F1F1B"/>
    <w:rsid w:val="007F2C18"/>
    <w:rsid w:val="007F368B"/>
    <w:rsid w:val="00800B72"/>
    <w:rsid w:val="008105C4"/>
    <w:rsid w:val="00810CC0"/>
    <w:rsid w:val="00812E22"/>
    <w:rsid w:val="008136CD"/>
    <w:rsid w:val="00816EF7"/>
    <w:rsid w:val="0082302F"/>
    <w:rsid w:val="00827F54"/>
    <w:rsid w:val="008300E9"/>
    <w:rsid w:val="00831D69"/>
    <w:rsid w:val="0083222A"/>
    <w:rsid w:val="008330CE"/>
    <w:rsid w:val="008336D6"/>
    <w:rsid w:val="0083600E"/>
    <w:rsid w:val="00837CE7"/>
    <w:rsid w:val="008409C8"/>
    <w:rsid w:val="0084337C"/>
    <w:rsid w:val="00843745"/>
    <w:rsid w:val="00847F3A"/>
    <w:rsid w:val="00861955"/>
    <w:rsid w:val="00863B8C"/>
    <w:rsid w:val="00874CD2"/>
    <w:rsid w:val="008814C1"/>
    <w:rsid w:val="00883420"/>
    <w:rsid w:val="00886A38"/>
    <w:rsid w:val="008870AC"/>
    <w:rsid w:val="00887AA0"/>
    <w:rsid w:val="008925E1"/>
    <w:rsid w:val="00892A03"/>
    <w:rsid w:val="00892F75"/>
    <w:rsid w:val="008941DC"/>
    <w:rsid w:val="008A3931"/>
    <w:rsid w:val="008A6486"/>
    <w:rsid w:val="008A774E"/>
    <w:rsid w:val="008B64A2"/>
    <w:rsid w:val="008C126A"/>
    <w:rsid w:val="008C2636"/>
    <w:rsid w:val="008C2850"/>
    <w:rsid w:val="008C49CC"/>
    <w:rsid w:val="008C5693"/>
    <w:rsid w:val="008C6174"/>
    <w:rsid w:val="008D4021"/>
    <w:rsid w:val="008D4350"/>
    <w:rsid w:val="008D4D8C"/>
    <w:rsid w:val="008D5689"/>
    <w:rsid w:val="008E1214"/>
    <w:rsid w:val="008E2B3C"/>
    <w:rsid w:val="008E4FC0"/>
    <w:rsid w:val="008F020A"/>
    <w:rsid w:val="008F05E3"/>
    <w:rsid w:val="008F1BB4"/>
    <w:rsid w:val="008F2298"/>
    <w:rsid w:val="008F41EE"/>
    <w:rsid w:val="008F4590"/>
    <w:rsid w:val="00901141"/>
    <w:rsid w:val="00902F50"/>
    <w:rsid w:val="009037CF"/>
    <w:rsid w:val="0090532F"/>
    <w:rsid w:val="009070CC"/>
    <w:rsid w:val="009162E4"/>
    <w:rsid w:val="0092080F"/>
    <w:rsid w:val="00920F5D"/>
    <w:rsid w:val="00923094"/>
    <w:rsid w:val="00924101"/>
    <w:rsid w:val="00926D5A"/>
    <w:rsid w:val="00926E0B"/>
    <w:rsid w:val="00927065"/>
    <w:rsid w:val="00927E7D"/>
    <w:rsid w:val="009300BC"/>
    <w:rsid w:val="0093034F"/>
    <w:rsid w:val="009323BD"/>
    <w:rsid w:val="00934320"/>
    <w:rsid w:val="0093472B"/>
    <w:rsid w:val="00945472"/>
    <w:rsid w:val="00952676"/>
    <w:rsid w:val="00953389"/>
    <w:rsid w:val="00960BFA"/>
    <w:rsid w:val="00961B7F"/>
    <w:rsid w:val="009650F8"/>
    <w:rsid w:val="009663D6"/>
    <w:rsid w:val="0096659B"/>
    <w:rsid w:val="009704B9"/>
    <w:rsid w:val="00980BEB"/>
    <w:rsid w:val="00983A28"/>
    <w:rsid w:val="00985BA9"/>
    <w:rsid w:val="00986999"/>
    <w:rsid w:val="0098716C"/>
    <w:rsid w:val="0099604E"/>
    <w:rsid w:val="00997B2D"/>
    <w:rsid w:val="009A14FD"/>
    <w:rsid w:val="009A1B16"/>
    <w:rsid w:val="009A35F5"/>
    <w:rsid w:val="009B4A18"/>
    <w:rsid w:val="009B545A"/>
    <w:rsid w:val="009B5F04"/>
    <w:rsid w:val="009C0533"/>
    <w:rsid w:val="009D0089"/>
    <w:rsid w:val="009D1D41"/>
    <w:rsid w:val="009D25AD"/>
    <w:rsid w:val="009D4115"/>
    <w:rsid w:val="009D69AF"/>
    <w:rsid w:val="009E0077"/>
    <w:rsid w:val="009E7235"/>
    <w:rsid w:val="009F2344"/>
    <w:rsid w:val="009F6989"/>
    <w:rsid w:val="00A02547"/>
    <w:rsid w:val="00A06D1C"/>
    <w:rsid w:val="00A1052D"/>
    <w:rsid w:val="00A1142F"/>
    <w:rsid w:val="00A1429E"/>
    <w:rsid w:val="00A15AAE"/>
    <w:rsid w:val="00A23074"/>
    <w:rsid w:val="00A231B7"/>
    <w:rsid w:val="00A27844"/>
    <w:rsid w:val="00A315BE"/>
    <w:rsid w:val="00A33978"/>
    <w:rsid w:val="00A34703"/>
    <w:rsid w:val="00A34C0E"/>
    <w:rsid w:val="00A370FB"/>
    <w:rsid w:val="00A3714C"/>
    <w:rsid w:val="00A378CB"/>
    <w:rsid w:val="00A40511"/>
    <w:rsid w:val="00A40898"/>
    <w:rsid w:val="00A426BE"/>
    <w:rsid w:val="00A47E7E"/>
    <w:rsid w:val="00A50564"/>
    <w:rsid w:val="00A55519"/>
    <w:rsid w:val="00A606E7"/>
    <w:rsid w:val="00A611B5"/>
    <w:rsid w:val="00A71BB9"/>
    <w:rsid w:val="00A7312C"/>
    <w:rsid w:val="00A73DC2"/>
    <w:rsid w:val="00A75268"/>
    <w:rsid w:val="00A82B98"/>
    <w:rsid w:val="00A83B58"/>
    <w:rsid w:val="00A917BC"/>
    <w:rsid w:val="00A91AE1"/>
    <w:rsid w:val="00A9299A"/>
    <w:rsid w:val="00A94CAA"/>
    <w:rsid w:val="00AA1CDB"/>
    <w:rsid w:val="00AA1D37"/>
    <w:rsid w:val="00AA21BE"/>
    <w:rsid w:val="00AB11AC"/>
    <w:rsid w:val="00AB3089"/>
    <w:rsid w:val="00AB3ED7"/>
    <w:rsid w:val="00AC1F26"/>
    <w:rsid w:val="00AC2252"/>
    <w:rsid w:val="00AC2FB9"/>
    <w:rsid w:val="00AC52B5"/>
    <w:rsid w:val="00AC6013"/>
    <w:rsid w:val="00AD0487"/>
    <w:rsid w:val="00AD10FA"/>
    <w:rsid w:val="00AD1496"/>
    <w:rsid w:val="00AD1ABD"/>
    <w:rsid w:val="00AD60A9"/>
    <w:rsid w:val="00AD7A17"/>
    <w:rsid w:val="00AE2004"/>
    <w:rsid w:val="00AE27FF"/>
    <w:rsid w:val="00AE3040"/>
    <w:rsid w:val="00AE642A"/>
    <w:rsid w:val="00AE6645"/>
    <w:rsid w:val="00AE6A4C"/>
    <w:rsid w:val="00AE7406"/>
    <w:rsid w:val="00AF0518"/>
    <w:rsid w:val="00AF6EFC"/>
    <w:rsid w:val="00B01CC1"/>
    <w:rsid w:val="00B02972"/>
    <w:rsid w:val="00B05D00"/>
    <w:rsid w:val="00B06046"/>
    <w:rsid w:val="00B0743A"/>
    <w:rsid w:val="00B078DA"/>
    <w:rsid w:val="00B07928"/>
    <w:rsid w:val="00B10BAA"/>
    <w:rsid w:val="00B1232A"/>
    <w:rsid w:val="00B12913"/>
    <w:rsid w:val="00B137F5"/>
    <w:rsid w:val="00B14DD4"/>
    <w:rsid w:val="00B21026"/>
    <w:rsid w:val="00B231BB"/>
    <w:rsid w:val="00B24939"/>
    <w:rsid w:val="00B25D16"/>
    <w:rsid w:val="00B31925"/>
    <w:rsid w:val="00B32C47"/>
    <w:rsid w:val="00B3324B"/>
    <w:rsid w:val="00B351C3"/>
    <w:rsid w:val="00B37F35"/>
    <w:rsid w:val="00B42C71"/>
    <w:rsid w:val="00B42E46"/>
    <w:rsid w:val="00B440FC"/>
    <w:rsid w:val="00B46A83"/>
    <w:rsid w:val="00B4731E"/>
    <w:rsid w:val="00B528BF"/>
    <w:rsid w:val="00B5389B"/>
    <w:rsid w:val="00B55AC5"/>
    <w:rsid w:val="00B572A3"/>
    <w:rsid w:val="00B62EE1"/>
    <w:rsid w:val="00B63126"/>
    <w:rsid w:val="00B65460"/>
    <w:rsid w:val="00B7342F"/>
    <w:rsid w:val="00B735D1"/>
    <w:rsid w:val="00B73C63"/>
    <w:rsid w:val="00B77A2D"/>
    <w:rsid w:val="00B810AF"/>
    <w:rsid w:val="00B82E46"/>
    <w:rsid w:val="00B833D4"/>
    <w:rsid w:val="00B856C2"/>
    <w:rsid w:val="00B87FD3"/>
    <w:rsid w:val="00B9188B"/>
    <w:rsid w:val="00B92FEA"/>
    <w:rsid w:val="00B944BC"/>
    <w:rsid w:val="00BA0D39"/>
    <w:rsid w:val="00BA1585"/>
    <w:rsid w:val="00BA5E99"/>
    <w:rsid w:val="00BA6852"/>
    <w:rsid w:val="00BA6E71"/>
    <w:rsid w:val="00BB1F36"/>
    <w:rsid w:val="00BB3516"/>
    <w:rsid w:val="00BC0CEC"/>
    <w:rsid w:val="00BC1AD9"/>
    <w:rsid w:val="00BC2CDD"/>
    <w:rsid w:val="00BC5859"/>
    <w:rsid w:val="00BC5867"/>
    <w:rsid w:val="00BD3A6B"/>
    <w:rsid w:val="00BE09F7"/>
    <w:rsid w:val="00BE3BA4"/>
    <w:rsid w:val="00BF1AB9"/>
    <w:rsid w:val="00BF1B30"/>
    <w:rsid w:val="00BF22B8"/>
    <w:rsid w:val="00BF238D"/>
    <w:rsid w:val="00BF31B4"/>
    <w:rsid w:val="00BF5029"/>
    <w:rsid w:val="00BF562F"/>
    <w:rsid w:val="00C02A35"/>
    <w:rsid w:val="00C02E5A"/>
    <w:rsid w:val="00C10BB5"/>
    <w:rsid w:val="00C113B7"/>
    <w:rsid w:val="00C118CA"/>
    <w:rsid w:val="00C13460"/>
    <w:rsid w:val="00C14593"/>
    <w:rsid w:val="00C14D54"/>
    <w:rsid w:val="00C22E72"/>
    <w:rsid w:val="00C236A8"/>
    <w:rsid w:val="00C2705D"/>
    <w:rsid w:val="00C321F8"/>
    <w:rsid w:val="00C346D5"/>
    <w:rsid w:val="00C37846"/>
    <w:rsid w:val="00C41230"/>
    <w:rsid w:val="00C47C7C"/>
    <w:rsid w:val="00C53D71"/>
    <w:rsid w:val="00C547EA"/>
    <w:rsid w:val="00C55F1F"/>
    <w:rsid w:val="00C60C10"/>
    <w:rsid w:val="00C6114D"/>
    <w:rsid w:val="00C67533"/>
    <w:rsid w:val="00C739AD"/>
    <w:rsid w:val="00C76AF0"/>
    <w:rsid w:val="00C77907"/>
    <w:rsid w:val="00C8121D"/>
    <w:rsid w:val="00C82B6E"/>
    <w:rsid w:val="00C8354F"/>
    <w:rsid w:val="00C83C04"/>
    <w:rsid w:val="00C84877"/>
    <w:rsid w:val="00C86089"/>
    <w:rsid w:val="00C92637"/>
    <w:rsid w:val="00C940ED"/>
    <w:rsid w:val="00C94BE0"/>
    <w:rsid w:val="00C9518B"/>
    <w:rsid w:val="00CA2942"/>
    <w:rsid w:val="00CA4E3E"/>
    <w:rsid w:val="00CB2985"/>
    <w:rsid w:val="00CB2A7A"/>
    <w:rsid w:val="00CB3CCF"/>
    <w:rsid w:val="00CC0DB5"/>
    <w:rsid w:val="00CC32B6"/>
    <w:rsid w:val="00CC47F8"/>
    <w:rsid w:val="00CC62AA"/>
    <w:rsid w:val="00CC65E6"/>
    <w:rsid w:val="00CC7E4C"/>
    <w:rsid w:val="00CD25D4"/>
    <w:rsid w:val="00CD4D4B"/>
    <w:rsid w:val="00CE1259"/>
    <w:rsid w:val="00CE42C1"/>
    <w:rsid w:val="00CE6ED9"/>
    <w:rsid w:val="00CE7789"/>
    <w:rsid w:val="00CF1641"/>
    <w:rsid w:val="00CF229D"/>
    <w:rsid w:val="00CF276D"/>
    <w:rsid w:val="00CF292B"/>
    <w:rsid w:val="00CF2F73"/>
    <w:rsid w:val="00CF49D6"/>
    <w:rsid w:val="00D01D49"/>
    <w:rsid w:val="00D03078"/>
    <w:rsid w:val="00D0544B"/>
    <w:rsid w:val="00D066CD"/>
    <w:rsid w:val="00D13184"/>
    <w:rsid w:val="00D13946"/>
    <w:rsid w:val="00D13947"/>
    <w:rsid w:val="00D1633A"/>
    <w:rsid w:val="00D1661D"/>
    <w:rsid w:val="00D20F78"/>
    <w:rsid w:val="00D2371A"/>
    <w:rsid w:val="00D277F2"/>
    <w:rsid w:val="00D3292D"/>
    <w:rsid w:val="00D329C6"/>
    <w:rsid w:val="00D339B2"/>
    <w:rsid w:val="00D3407A"/>
    <w:rsid w:val="00D344FE"/>
    <w:rsid w:val="00D35F97"/>
    <w:rsid w:val="00D36FD1"/>
    <w:rsid w:val="00D42729"/>
    <w:rsid w:val="00D44240"/>
    <w:rsid w:val="00D472A1"/>
    <w:rsid w:val="00D5184C"/>
    <w:rsid w:val="00D54F7C"/>
    <w:rsid w:val="00D57D14"/>
    <w:rsid w:val="00D63898"/>
    <w:rsid w:val="00D674A8"/>
    <w:rsid w:val="00D70375"/>
    <w:rsid w:val="00D71893"/>
    <w:rsid w:val="00D75C7A"/>
    <w:rsid w:val="00D765AE"/>
    <w:rsid w:val="00D83052"/>
    <w:rsid w:val="00D84396"/>
    <w:rsid w:val="00D84794"/>
    <w:rsid w:val="00D84DFD"/>
    <w:rsid w:val="00D94ECA"/>
    <w:rsid w:val="00DA5211"/>
    <w:rsid w:val="00DA546C"/>
    <w:rsid w:val="00DA7CC5"/>
    <w:rsid w:val="00DB1ADE"/>
    <w:rsid w:val="00DB4033"/>
    <w:rsid w:val="00DB604A"/>
    <w:rsid w:val="00DB6404"/>
    <w:rsid w:val="00DB6969"/>
    <w:rsid w:val="00DC2538"/>
    <w:rsid w:val="00DC2AA5"/>
    <w:rsid w:val="00DC375A"/>
    <w:rsid w:val="00DC3DBD"/>
    <w:rsid w:val="00DC67FF"/>
    <w:rsid w:val="00DC77DF"/>
    <w:rsid w:val="00DD33D0"/>
    <w:rsid w:val="00DD747B"/>
    <w:rsid w:val="00DE226F"/>
    <w:rsid w:val="00DE7FBE"/>
    <w:rsid w:val="00DF1E34"/>
    <w:rsid w:val="00DF2D93"/>
    <w:rsid w:val="00DF6849"/>
    <w:rsid w:val="00DF6AE2"/>
    <w:rsid w:val="00E0492D"/>
    <w:rsid w:val="00E1015A"/>
    <w:rsid w:val="00E12522"/>
    <w:rsid w:val="00E12F6E"/>
    <w:rsid w:val="00E14821"/>
    <w:rsid w:val="00E23850"/>
    <w:rsid w:val="00E2581E"/>
    <w:rsid w:val="00E26320"/>
    <w:rsid w:val="00E31109"/>
    <w:rsid w:val="00E3372B"/>
    <w:rsid w:val="00E337F6"/>
    <w:rsid w:val="00E455E4"/>
    <w:rsid w:val="00E501C5"/>
    <w:rsid w:val="00E52250"/>
    <w:rsid w:val="00E5313C"/>
    <w:rsid w:val="00E64CE1"/>
    <w:rsid w:val="00E66651"/>
    <w:rsid w:val="00E67CBF"/>
    <w:rsid w:val="00E71EAD"/>
    <w:rsid w:val="00E753E0"/>
    <w:rsid w:val="00E776F6"/>
    <w:rsid w:val="00E819EF"/>
    <w:rsid w:val="00E84F64"/>
    <w:rsid w:val="00E87288"/>
    <w:rsid w:val="00E87736"/>
    <w:rsid w:val="00E90C9C"/>
    <w:rsid w:val="00E93AE4"/>
    <w:rsid w:val="00EA21A1"/>
    <w:rsid w:val="00EA2292"/>
    <w:rsid w:val="00EA3200"/>
    <w:rsid w:val="00EA6591"/>
    <w:rsid w:val="00EA6BE9"/>
    <w:rsid w:val="00EA7807"/>
    <w:rsid w:val="00EB1928"/>
    <w:rsid w:val="00EB3567"/>
    <w:rsid w:val="00EB47BF"/>
    <w:rsid w:val="00EB646B"/>
    <w:rsid w:val="00EC08FF"/>
    <w:rsid w:val="00EC09E2"/>
    <w:rsid w:val="00EC3E9D"/>
    <w:rsid w:val="00EC43D4"/>
    <w:rsid w:val="00EC570B"/>
    <w:rsid w:val="00EC688B"/>
    <w:rsid w:val="00ED1EA7"/>
    <w:rsid w:val="00ED79CB"/>
    <w:rsid w:val="00EE3B2F"/>
    <w:rsid w:val="00EE74AF"/>
    <w:rsid w:val="00EF132E"/>
    <w:rsid w:val="00F01FED"/>
    <w:rsid w:val="00F0760D"/>
    <w:rsid w:val="00F0783B"/>
    <w:rsid w:val="00F123FF"/>
    <w:rsid w:val="00F12DB8"/>
    <w:rsid w:val="00F13BAA"/>
    <w:rsid w:val="00F13EF5"/>
    <w:rsid w:val="00F14A56"/>
    <w:rsid w:val="00F20657"/>
    <w:rsid w:val="00F21600"/>
    <w:rsid w:val="00F25164"/>
    <w:rsid w:val="00F25A33"/>
    <w:rsid w:val="00F27AFA"/>
    <w:rsid w:val="00F3164C"/>
    <w:rsid w:val="00F32202"/>
    <w:rsid w:val="00F34367"/>
    <w:rsid w:val="00F36FB3"/>
    <w:rsid w:val="00F40975"/>
    <w:rsid w:val="00F40E05"/>
    <w:rsid w:val="00F428D6"/>
    <w:rsid w:val="00F50F7F"/>
    <w:rsid w:val="00F51981"/>
    <w:rsid w:val="00F53DFE"/>
    <w:rsid w:val="00F623A8"/>
    <w:rsid w:val="00F62875"/>
    <w:rsid w:val="00F62927"/>
    <w:rsid w:val="00F65518"/>
    <w:rsid w:val="00F67CFB"/>
    <w:rsid w:val="00F71286"/>
    <w:rsid w:val="00F72BA3"/>
    <w:rsid w:val="00F73CD0"/>
    <w:rsid w:val="00F7414B"/>
    <w:rsid w:val="00F766CB"/>
    <w:rsid w:val="00F77D85"/>
    <w:rsid w:val="00F8103D"/>
    <w:rsid w:val="00F81193"/>
    <w:rsid w:val="00F814F9"/>
    <w:rsid w:val="00F83F04"/>
    <w:rsid w:val="00F87DB2"/>
    <w:rsid w:val="00F9038F"/>
    <w:rsid w:val="00F92281"/>
    <w:rsid w:val="00F929F2"/>
    <w:rsid w:val="00F9589E"/>
    <w:rsid w:val="00F95F0A"/>
    <w:rsid w:val="00F96FBB"/>
    <w:rsid w:val="00FA165A"/>
    <w:rsid w:val="00FB0575"/>
    <w:rsid w:val="00FB47C9"/>
    <w:rsid w:val="00FB6D8A"/>
    <w:rsid w:val="00FC36A3"/>
    <w:rsid w:val="00FC5189"/>
    <w:rsid w:val="00FC7A16"/>
    <w:rsid w:val="00FC7E1C"/>
    <w:rsid w:val="00FD1A4F"/>
    <w:rsid w:val="00FD2B2B"/>
    <w:rsid w:val="00FD6695"/>
    <w:rsid w:val="00FE1C5C"/>
    <w:rsid w:val="00FE2031"/>
    <w:rsid w:val="00FE2094"/>
    <w:rsid w:val="00FE2BE0"/>
    <w:rsid w:val="00FE519B"/>
    <w:rsid w:val="00FF2B38"/>
    <w:rsid w:val="00FF3F8F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04B5"/>
  <w15:docId w15:val="{CAA86B31-41B1-4E4D-927E-C0D0706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7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C83C04"/>
    <w:pPr>
      <w:tabs>
        <w:tab w:val="center" w:pos="0"/>
      </w:tabs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83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E304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735D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haban@mtz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kantor@mtz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Shaban@mtz.by" TargetMode="External"/><Relationship Id="rId5" Type="http://schemas.openxmlformats.org/officeDocument/2006/relationships/hyperlink" Target="http://www.belarus-tractor.com/quality_guide_for_suppliers_01-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mtz</Company>
  <LinksUpToDate>false</LinksUpToDate>
  <CharactersWithSpaces>33162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 Ольга Валерьевна</dc:creator>
  <cp:keywords/>
  <dc:description/>
  <cp:lastModifiedBy>Астапенко Ольга Валерьевна</cp:lastModifiedBy>
  <cp:revision>7</cp:revision>
  <cp:lastPrinted>2020-02-17T11:31:00Z</cp:lastPrinted>
  <dcterms:created xsi:type="dcterms:W3CDTF">2025-07-25T05:08:00Z</dcterms:created>
  <dcterms:modified xsi:type="dcterms:W3CDTF">2025-08-04T11:59:00Z</dcterms:modified>
</cp:coreProperties>
</file>